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39" w:rsidRDefault="003B6E56" w:rsidP="00BF130B">
      <w:pPr>
        <w:ind w:left="0" w:firstLine="0"/>
        <w:rPr>
          <w:rFonts w:ascii="Arial Narrow" w:hAnsi="Arial Narrow" w:cs="Arial"/>
        </w:rPr>
      </w:pPr>
      <w:r w:rsidRPr="00C24F39">
        <w:rPr>
          <w:rFonts w:ascii="Arial Narrow" w:hAnsi="Arial Narrow"/>
          <w:noProof/>
        </w:rPr>
        <w:drawing>
          <wp:anchor distT="0" distB="0" distL="114300" distR="114300" simplePos="0" relativeHeight="251659264" behindDoc="1" locked="0" layoutInCell="0" allowOverlap="1" wp14:anchorId="6EB79E56" wp14:editId="15423DFC">
            <wp:simplePos x="0" y="0"/>
            <wp:positionH relativeFrom="page">
              <wp:posOffset>3105509</wp:posOffset>
            </wp:positionH>
            <wp:positionV relativeFrom="page">
              <wp:posOffset>474453</wp:posOffset>
            </wp:positionV>
            <wp:extent cx="1518249" cy="317500"/>
            <wp:effectExtent l="0" t="0" r="6350" b="635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3846" cy="324944"/>
                    </a:xfrm>
                    <a:prstGeom prst="rect">
                      <a:avLst/>
                    </a:prstGeom>
                    <a:noFill/>
                  </pic:spPr>
                </pic:pic>
              </a:graphicData>
            </a:graphic>
            <wp14:sizeRelH relativeFrom="margin">
              <wp14:pctWidth>0</wp14:pctWidth>
            </wp14:sizeRelH>
            <wp14:sizeRelV relativeFrom="margin">
              <wp14:pctHeight>0</wp14:pctHeight>
            </wp14:sizeRelV>
          </wp:anchor>
        </w:drawing>
      </w:r>
    </w:p>
    <w:p w:rsidR="003B6E56" w:rsidRDefault="003B6E56" w:rsidP="003B6E56">
      <w:pPr>
        <w:ind w:left="0" w:firstLine="0"/>
        <w:jc w:val="center"/>
        <w:rPr>
          <w:rFonts w:ascii="Arial Narrow" w:hAnsi="Arial Narrow" w:cs="Arial"/>
          <w:color w:val="D9D9D9" w:themeColor="background1" w:themeShade="D9"/>
        </w:rPr>
      </w:pPr>
    </w:p>
    <w:p w:rsidR="003B6E56" w:rsidRDefault="003B6E56" w:rsidP="00BF130B">
      <w:pPr>
        <w:ind w:left="0" w:firstLine="0"/>
        <w:rPr>
          <w:rFonts w:ascii="Arial Narrow" w:hAnsi="Arial Narrow" w:cs="Arial"/>
          <w:color w:val="D9D9D9" w:themeColor="background1" w:themeShade="D9"/>
        </w:rPr>
      </w:pPr>
    </w:p>
    <w:p w:rsidR="003B6E56" w:rsidRDefault="003B6E56" w:rsidP="00BF130B">
      <w:pPr>
        <w:ind w:left="0" w:firstLine="0"/>
        <w:rPr>
          <w:rFonts w:ascii="Arial Narrow" w:hAnsi="Arial Narrow" w:cs="Arial"/>
          <w:color w:val="D9D9D9" w:themeColor="background1" w:themeShade="D9"/>
        </w:rPr>
      </w:pPr>
    </w:p>
    <w:p w:rsidR="002C1170" w:rsidRPr="005C0CD0" w:rsidRDefault="00033A21" w:rsidP="00BF130B">
      <w:pPr>
        <w:ind w:left="0" w:firstLine="0"/>
        <w:rPr>
          <w:rFonts w:ascii="Arial Narrow" w:hAnsi="Arial Narrow" w:cs="Arial"/>
          <w:color w:val="D9D9D9" w:themeColor="background1" w:themeShade="D9"/>
        </w:rPr>
      </w:pPr>
      <w:r w:rsidRPr="005C0CD0">
        <w:rPr>
          <w:rFonts w:ascii="Arial Narrow" w:hAnsi="Arial Narrow" w:cs="Arial"/>
          <w:color w:val="D9D9D9" w:themeColor="background1" w:themeShade="D9"/>
        </w:rPr>
        <w:t xml:space="preserve">(Date)  </w:t>
      </w:r>
      <w:bookmarkStart w:id="0" w:name="_GoBack"/>
      <w:bookmarkEnd w:id="0"/>
    </w:p>
    <w:p w:rsidR="009A5B73" w:rsidRDefault="009A5B73" w:rsidP="00BF130B">
      <w:pPr>
        <w:ind w:left="0" w:firstLine="0"/>
        <w:rPr>
          <w:rFonts w:ascii="Arial Narrow" w:hAnsi="Arial Narrow" w:cs="Arial"/>
        </w:rPr>
      </w:pPr>
    </w:p>
    <w:p w:rsidR="00755F42" w:rsidRPr="005C0CD0" w:rsidRDefault="00033A21" w:rsidP="00033A21">
      <w:pPr>
        <w:pStyle w:val="Default"/>
        <w:jc w:val="both"/>
        <w:rPr>
          <w:rFonts w:ascii="Arial Narrow" w:hAnsi="Arial Narrow"/>
          <w:color w:val="D9D9D9" w:themeColor="background1" w:themeShade="D9"/>
          <w:sz w:val="22"/>
          <w:szCs w:val="22"/>
        </w:rPr>
      </w:pPr>
      <w:r w:rsidRPr="005C0CD0">
        <w:rPr>
          <w:rFonts w:ascii="Arial Narrow" w:hAnsi="Arial Narrow"/>
          <w:color w:val="D9D9D9" w:themeColor="background1" w:themeShade="D9"/>
          <w:sz w:val="22"/>
          <w:szCs w:val="22"/>
        </w:rPr>
        <w:t>Name &amp; Address of Independent Director.</w:t>
      </w:r>
    </w:p>
    <w:p w:rsidR="00755F42" w:rsidRDefault="00755F42" w:rsidP="00DD1AC0">
      <w:pPr>
        <w:pStyle w:val="Default"/>
        <w:jc w:val="both"/>
        <w:rPr>
          <w:rFonts w:ascii="Arial Narrow" w:hAnsi="Arial Narrow"/>
          <w:sz w:val="22"/>
          <w:szCs w:val="22"/>
        </w:rPr>
      </w:pPr>
    </w:p>
    <w:p w:rsidR="005C0CD0" w:rsidRPr="005C0CD0" w:rsidRDefault="005C0CD0" w:rsidP="00DD1AC0">
      <w:pPr>
        <w:pStyle w:val="Default"/>
        <w:jc w:val="both"/>
        <w:rPr>
          <w:rFonts w:ascii="Arial Narrow" w:hAnsi="Arial Narrow"/>
          <w:color w:val="D9D9D9" w:themeColor="background1" w:themeShade="D9"/>
          <w:sz w:val="22"/>
          <w:szCs w:val="22"/>
        </w:rPr>
      </w:pPr>
      <w:r w:rsidRPr="005C0CD0">
        <w:rPr>
          <w:rFonts w:ascii="Arial Narrow" w:hAnsi="Arial Narrow"/>
          <w:color w:val="D9D9D9" w:themeColor="background1" w:themeShade="D9"/>
          <w:sz w:val="22"/>
          <w:szCs w:val="22"/>
        </w:rPr>
        <w:t xml:space="preserve">Dear </w:t>
      </w:r>
    </w:p>
    <w:p w:rsidR="002C1170" w:rsidRPr="001824D2" w:rsidRDefault="002C1170" w:rsidP="00DD1AC0">
      <w:pPr>
        <w:pStyle w:val="Default"/>
        <w:jc w:val="both"/>
        <w:rPr>
          <w:rFonts w:ascii="Arial Narrow" w:hAnsi="Arial Narrow"/>
          <w:sz w:val="22"/>
          <w:szCs w:val="22"/>
        </w:rPr>
      </w:pPr>
    </w:p>
    <w:p w:rsidR="002C1170" w:rsidRPr="001824D2" w:rsidRDefault="002C1170" w:rsidP="00AE4917">
      <w:pPr>
        <w:pStyle w:val="Default"/>
        <w:pBdr>
          <w:bottom w:val="single" w:sz="6" w:space="1" w:color="auto"/>
        </w:pBdr>
        <w:jc w:val="both"/>
        <w:rPr>
          <w:rFonts w:ascii="Arial Narrow" w:hAnsi="Arial Narrow"/>
          <w:b/>
          <w:sz w:val="22"/>
          <w:szCs w:val="22"/>
        </w:rPr>
      </w:pPr>
      <w:r w:rsidRPr="001824D2">
        <w:rPr>
          <w:rFonts w:ascii="Arial Narrow" w:hAnsi="Arial Narrow"/>
          <w:b/>
          <w:sz w:val="22"/>
          <w:szCs w:val="22"/>
        </w:rPr>
        <w:t xml:space="preserve">Sub: Appointment as </w:t>
      </w:r>
      <w:r w:rsidR="00507BDB" w:rsidRPr="001824D2">
        <w:rPr>
          <w:rFonts w:ascii="Arial Narrow" w:hAnsi="Arial Narrow"/>
          <w:b/>
          <w:sz w:val="22"/>
          <w:szCs w:val="22"/>
        </w:rPr>
        <w:t xml:space="preserve">an </w:t>
      </w:r>
      <w:r w:rsidRPr="001824D2">
        <w:rPr>
          <w:rFonts w:ascii="Arial Narrow" w:hAnsi="Arial Narrow"/>
          <w:b/>
          <w:sz w:val="22"/>
          <w:szCs w:val="22"/>
        </w:rPr>
        <w:t xml:space="preserve">Independent Director of </w:t>
      </w:r>
      <w:r w:rsidR="00E725B8" w:rsidRPr="001824D2">
        <w:rPr>
          <w:rFonts w:ascii="Arial Narrow" w:hAnsi="Arial Narrow"/>
          <w:b/>
          <w:sz w:val="22"/>
          <w:szCs w:val="22"/>
        </w:rPr>
        <w:t>Shoppers Stop</w:t>
      </w:r>
      <w:r w:rsidR="00C5788F" w:rsidRPr="001824D2">
        <w:rPr>
          <w:rFonts w:ascii="Arial Narrow" w:hAnsi="Arial Narrow"/>
          <w:b/>
          <w:sz w:val="22"/>
          <w:szCs w:val="22"/>
        </w:rPr>
        <w:t xml:space="preserve"> </w:t>
      </w:r>
      <w:r w:rsidR="007A782A" w:rsidRPr="001824D2">
        <w:rPr>
          <w:rFonts w:ascii="Arial Narrow" w:hAnsi="Arial Narrow"/>
          <w:b/>
          <w:sz w:val="22"/>
          <w:szCs w:val="22"/>
        </w:rPr>
        <w:t xml:space="preserve">Limited </w:t>
      </w:r>
    </w:p>
    <w:p w:rsidR="00AE4917" w:rsidRPr="001824D2" w:rsidRDefault="00AE4917" w:rsidP="0033053D">
      <w:pPr>
        <w:pStyle w:val="Default"/>
        <w:tabs>
          <w:tab w:val="left" w:pos="7125"/>
        </w:tabs>
        <w:jc w:val="both"/>
        <w:rPr>
          <w:rFonts w:ascii="Arial Narrow" w:hAnsi="Arial Narrow"/>
          <w:sz w:val="22"/>
          <w:szCs w:val="22"/>
        </w:rPr>
      </w:pPr>
    </w:p>
    <w:p w:rsidR="00C07AB7" w:rsidRPr="001824D2" w:rsidRDefault="00E4173D" w:rsidP="0033053D">
      <w:pPr>
        <w:pStyle w:val="Default"/>
        <w:tabs>
          <w:tab w:val="left" w:pos="7125"/>
        </w:tabs>
        <w:jc w:val="both"/>
        <w:rPr>
          <w:rFonts w:ascii="Arial Narrow" w:hAnsi="Arial Narrow"/>
          <w:sz w:val="22"/>
          <w:szCs w:val="22"/>
        </w:rPr>
      </w:pPr>
      <w:r w:rsidRPr="001824D2">
        <w:rPr>
          <w:rFonts w:ascii="Arial Narrow" w:hAnsi="Arial Narrow"/>
          <w:sz w:val="22"/>
          <w:szCs w:val="22"/>
        </w:rPr>
        <w:t xml:space="preserve">We are glad to inform you that </w:t>
      </w:r>
      <w:r w:rsidR="00250939" w:rsidRPr="00250939">
        <w:rPr>
          <w:rFonts w:ascii="Arial Narrow" w:hAnsi="Arial Narrow"/>
          <w:sz w:val="22"/>
          <w:szCs w:val="22"/>
        </w:rPr>
        <w:t xml:space="preserve">upon recommendation of the Nomination Remuneration </w:t>
      </w:r>
      <w:r w:rsidR="00250939">
        <w:rPr>
          <w:rFonts w:ascii="Arial Narrow" w:hAnsi="Arial Narrow"/>
          <w:sz w:val="22"/>
          <w:szCs w:val="22"/>
        </w:rPr>
        <w:t xml:space="preserve">&amp; Corporate Governance </w:t>
      </w:r>
      <w:r w:rsidR="00250939" w:rsidRPr="00250939">
        <w:rPr>
          <w:rFonts w:ascii="Arial Narrow" w:hAnsi="Arial Narrow"/>
          <w:sz w:val="22"/>
          <w:szCs w:val="22"/>
        </w:rPr>
        <w:t xml:space="preserve">Committee, </w:t>
      </w:r>
      <w:r w:rsidR="00250939">
        <w:rPr>
          <w:rFonts w:ascii="Arial Narrow" w:hAnsi="Arial Narrow"/>
          <w:sz w:val="22"/>
          <w:szCs w:val="22"/>
        </w:rPr>
        <w:t xml:space="preserve">the </w:t>
      </w:r>
      <w:r w:rsidRPr="001824D2">
        <w:rPr>
          <w:rFonts w:ascii="Arial Narrow" w:hAnsi="Arial Narrow"/>
          <w:sz w:val="22"/>
          <w:szCs w:val="22"/>
        </w:rPr>
        <w:t>Board of Director</w:t>
      </w:r>
      <w:r w:rsidR="00507BDB" w:rsidRPr="001824D2">
        <w:rPr>
          <w:rFonts w:ascii="Arial Narrow" w:hAnsi="Arial Narrow"/>
          <w:sz w:val="22"/>
          <w:szCs w:val="22"/>
        </w:rPr>
        <w:t>s</w:t>
      </w:r>
      <w:r w:rsidRPr="001824D2">
        <w:rPr>
          <w:rFonts w:ascii="Arial Narrow" w:hAnsi="Arial Narrow"/>
          <w:sz w:val="22"/>
          <w:szCs w:val="22"/>
        </w:rPr>
        <w:t xml:space="preserve"> (‘</w:t>
      </w:r>
      <w:r w:rsidR="00507BDB" w:rsidRPr="001824D2">
        <w:rPr>
          <w:rFonts w:ascii="Arial Narrow" w:hAnsi="Arial Narrow"/>
          <w:sz w:val="22"/>
          <w:szCs w:val="22"/>
        </w:rPr>
        <w:t xml:space="preserve">the </w:t>
      </w:r>
      <w:r w:rsidRPr="001824D2">
        <w:rPr>
          <w:rFonts w:ascii="Arial Narrow" w:hAnsi="Arial Narrow"/>
          <w:sz w:val="22"/>
          <w:szCs w:val="22"/>
        </w:rPr>
        <w:t>Board’</w:t>
      </w:r>
      <w:r w:rsidR="0033053D" w:rsidRPr="001824D2">
        <w:rPr>
          <w:rFonts w:ascii="Arial Narrow" w:hAnsi="Arial Narrow"/>
          <w:sz w:val="22"/>
          <w:szCs w:val="22"/>
        </w:rPr>
        <w:t xml:space="preserve">) </w:t>
      </w:r>
      <w:r w:rsidR="00250939">
        <w:rPr>
          <w:rFonts w:ascii="Arial Narrow" w:hAnsi="Arial Narrow"/>
          <w:sz w:val="22"/>
          <w:szCs w:val="22"/>
        </w:rPr>
        <w:t xml:space="preserve">and members </w:t>
      </w:r>
      <w:r w:rsidR="0033053D" w:rsidRPr="001824D2">
        <w:rPr>
          <w:rFonts w:ascii="Arial Narrow" w:hAnsi="Arial Narrow"/>
          <w:sz w:val="22"/>
          <w:szCs w:val="22"/>
        </w:rPr>
        <w:t>of Shoppers Stop Ltd. (‘</w:t>
      </w:r>
      <w:r w:rsidR="0033053D" w:rsidRPr="00250939">
        <w:rPr>
          <w:rFonts w:ascii="Arial Narrow" w:hAnsi="Arial Narrow"/>
          <w:sz w:val="22"/>
          <w:szCs w:val="22"/>
        </w:rPr>
        <w:t>the Company</w:t>
      </w:r>
      <w:r w:rsidR="0033053D" w:rsidRPr="001824D2">
        <w:rPr>
          <w:rFonts w:ascii="Arial Narrow" w:hAnsi="Arial Narrow"/>
          <w:sz w:val="22"/>
          <w:szCs w:val="22"/>
        </w:rPr>
        <w:t>’)</w:t>
      </w:r>
      <w:r w:rsidR="002C1170" w:rsidRPr="001824D2">
        <w:rPr>
          <w:rFonts w:ascii="Arial Narrow" w:hAnsi="Arial Narrow"/>
          <w:sz w:val="22"/>
          <w:szCs w:val="22"/>
        </w:rPr>
        <w:t xml:space="preserve"> </w:t>
      </w:r>
      <w:r w:rsidR="00EC6BC1" w:rsidRPr="001824D2">
        <w:rPr>
          <w:rFonts w:ascii="Arial Narrow" w:hAnsi="Arial Narrow"/>
          <w:sz w:val="22"/>
          <w:szCs w:val="22"/>
        </w:rPr>
        <w:t>ha</w:t>
      </w:r>
      <w:r w:rsidR="00017890">
        <w:rPr>
          <w:rFonts w:ascii="Arial Narrow" w:hAnsi="Arial Narrow"/>
          <w:sz w:val="22"/>
          <w:szCs w:val="22"/>
        </w:rPr>
        <w:t>s</w:t>
      </w:r>
      <w:r w:rsidR="00EC6BC1" w:rsidRPr="001824D2">
        <w:rPr>
          <w:rFonts w:ascii="Arial Narrow" w:hAnsi="Arial Narrow"/>
          <w:sz w:val="22"/>
          <w:szCs w:val="22"/>
        </w:rPr>
        <w:t xml:space="preserve">, </w:t>
      </w:r>
      <w:r w:rsidR="002C1170" w:rsidRPr="001824D2">
        <w:rPr>
          <w:rFonts w:ascii="Arial Narrow" w:hAnsi="Arial Narrow"/>
          <w:sz w:val="22"/>
          <w:szCs w:val="22"/>
        </w:rPr>
        <w:t>in terms of the provisions of</w:t>
      </w:r>
      <w:r w:rsidR="00507BDB" w:rsidRPr="001824D2">
        <w:rPr>
          <w:rFonts w:ascii="Arial Narrow" w:hAnsi="Arial Narrow"/>
          <w:sz w:val="22"/>
          <w:szCs w:val="22"/>
        </w:rPr>
        <w:t xml:space="preserve"> S</w:t>
      </w:r>
      <w:r w:rsidR="00DF213A" w:rsidRPr="001824D2">
        <w:rPr>
          <w:rFonts w:ascii="Arial Narrow" w:hAnsi="Arial Narrow"/>
          <w:sz w:val="22"/>
          <w:szCs w:val="22"/>
        </w:rPr>
        <w:t xml:space="preserve">ection 149(6) read with Schedule IV </w:t>
      </w:r>
      <w:r w:rsidR="00017890">
        <w:rPr>
          <w:rFonts w:ascii="Arial Narrow" w:hAnsi="Arial Narrow"/>
          <w:sz w:val="22"/>
          <w:szCs w:val="22"/>
        </w:rPr>
        <w:t>to</w:t>
      </w:r>
      <w:r w:rsidR="00017890" w:rsidRPr="001824D2">
        <w:rPr>
          <w:rFonts w:ascii="Arial Narrow" w:hAnsi="Arial Narrow"/>
          <w:sz w:val="22"/>
          <w:szCs w:val="22"/>
        </w:rPr>
        <w:t xml:space="preserve"> </w:t>
      </w:r>
      <w:r w:rsidR="002C1170" w:rsidRPr="001824D2">
        <w:rPr>
          <w:rFonts w:ascii="Arial Narrow" w:hAnsi="Arial Narrow"/>
          <w:sz w:val="22"/>
          <w:szCs w:val="22"/>
        </w:rPr>
        <w:t>the Companies Act</w:t>
      </w:r>
      <w:r w:rsidR="00DF213A" w:rsidRPr="001824D2">
        <w:rPr>
          <w:rFonts w:ascii="Arial Narrow" w:hAnsi="Arial Narrow"/>
          <w:sz w:val="22"/>
          <w:szCs w:val="22"/>
        </w:rPr>
        <w:t>,</w:t>
      </w:r>
      <w:r w:rsidR="002C1170" w:rsidRPr="001824D2">
        <w:rPr>
          <w:rFonts w:ascii="Arial Narrow" w:hAnsi="Arial Narrow"/>
          <w:sz w:val="22"/>
          <w:szCs w:val="22"/>
        </w:rPr>
        <w:t xml:space="preserve"> 2013,</w:t>
      </w:r>
      <w:r w:rsidR="00464B76" w:rsidRPr="001824D2">
        <w:rPr>
          <w:rFonts w:ascii="Arial Narrow" w:hAnsi="Arial Narrow"/>
          <w:sz w:val="22"/>
          <w:szCs w:val="22"/>
        </w:rPr>
        <w:t xml:space="preserve"> </w:t>
      </w:r>
      <w:r w:rsidR="00A12170" w:rsidRPr="001824D2">
        <w:rPr>
          <w:rFonts w:ascii="Arial Narrow" w:hAnsi="Arial Narrow"/>
          <w:sz w:val="22"/>
          <w:szCs w:val="22"/>
        </w:rPr>
        <w:t>(‘</w:t>
      </w:r>
      <w:r w:rsidR="00A12170" w:rsidRPr="00250939">
        <w:rPr>
          <w:rFonts w:ascii="Arial Narrow" w:hAnsi="Arial Narrow"/>
          <w:sz w:val="22"/>
          <w:szCs w:val="22"/>
        </w:rPr>
        <w:t>the Act</w:t>
      </w:r>
      <w:r w:rsidR="00A12170" w:rsidRPr="001824D2">
        <w:rPr>
          <w:rFonts w:ascii="Arial Narrow" w:hAnsi="Arial Narrow"/>
          <w:sz w:val="22"/>
          <w:szCs w:val="22"/>
        </w:rPr>
        <w:t xml:space="preserve">’) </w:t>
      </w:r>
      <w:r w:rsidR="00B0669D" w:rsidRPr="001824D2">
        <w:rPr>
          <w:rFonts w:ascii="Arial Narrow" w:hAnsi="Arial Narrow"/>
          <w:sz w:val="22"/>
          <w:szCs w:val="22"/>
        </w:rPr>
        <w:t xml:space="preserve">and </w:t>
      </w:r>
      <w:r w:rsidR="00D266A9" w:rsidRPr="00D266A9">
        <w:rPr>
          <w:rFonts w:ascii="Arial Narrow" w:hAnsi="Arial Narrow"/>
          <w:sz w:val="22"/>
          <w:szCs w:val="22"/>
        </w:rPr>
        <w:t>SEBI (Listing Obligation and Disclosure Requirements) Regulations, 2015</w:t>
      </w:r>
      <w:r w:rsidR="00EC6BC1" w:rsidRPr="001824D2">
        <w:rPr>
          <w:rFonts w:ascii="Arial Narrow" w:hAnsi="Arial Narrow"/>
          <w:sz w:val="22"/>
          <w:szCs w:val="22"/>
        </w:rPr>
        <w:t>,</w:t>
      </w:r>
      <w:r w:rsidR="00B0669D" w:rsidRPr="001824D2">
        <w:rPr>
          <w:rFonts w:ascii="Arial Narrow" w:hAnsi="Arial Narrow"/>
          <w:sz w:val="22"/>
          <w:szCs w:val="22"/>
        </w:rPr>
        <w:t xml:space="preserve"> </w:t>
      </w:r>
      <w:r w:rsidR="00D266A9" w:rsidRPr="001824D2">
        <w:rPr>
          <w:rFonts w:ascii="Arial Narrow" w:hAnsi="Arial Narrow"/>
          <w:sz w:val="22"/>
          <w:szCs w:val="22"/>
        </w:rPr>
        <w:t>(‘</w:t>
      </w:r>
      <w:r w:rsidR="00D266A9" w:rsidRPr="00250939">
        <w:rPr>
          <w:rFonts w:ascii="Arial Narrow" w:hAnsi="Arial Narrow"/>
          <w:sz w:val="22"/>
          <w:szCs w:val="22"/>
        </w:rPr>
        <w:t>Listing Regulations’</w:t>
      </w:r>
      <w:r w:rsidR="00D266A9" w:rsidRPr="001824D2">
        <w:rPr>
          <w:rFonts w:ascii="Arial Narrow" w:hAnsi="Arial Narrow"/>
          <w:sz w:val="22"/>
          <w:szCs w:val="22"/>
        </w:rPr>
        <w:t xml:space="preserve">) </w:t>
      </w:r>
      <w:r w:rsidR="0062663D" w:rsidRPr="001824D2">
        <w:rPr>
          <w:rFonts w:ascii="Arial Narrow" w:hAnsi="Arial Narrow"/>
          <w:sz w:val="22"/>
          <w:szCs w:val="22"/>
        </w:rPr>
        <w:t xml:space="preserve">approved your </w:t>
      </w:r>
      <w:r w:rsidR="00495437" w:rsidRPr="001824D2">
        <w:rPr>
          <w:rFonts w:ascii="Arial Narrow" w:hAnsi="Arial Narrow"/>
          <w:sz w:val="22"/>
          <w:szCs w:val="22"/>
        </w:rPr>
        <w:t>appoint</w:t>
      </w:r>
      <w:r w:rsidR="0062663D" w:rsidRPr="001824D2">
        <w:rPr>
          <w:rFonts w:ascii="Arial Narrow" w:hAnsi="Arial Narrow"/>
          <w:sz w:val="22"/>
          <w:szCs w:val="22"/>
        </w:rPr>
        <w:t xml:space="preserve">ment </w:t>
      </w:r>
      <w:r w:rsidR="00495437" w:rsidRPr="001824D2">
        <w:rPr>
          <w:rFonts w:ascii="Arial Narrow" w:hAnsi="Arial Narrow"/>
          <w:sz w:val="22"/>
          <w:szCs w:val="22"/>
        </w:rPr>
        <w:t xml:space="preserve">as </w:t>
      </w:r>
      <w:r w:rsidR="00BF130B">
        <w:rPr>
          <w:rFonts w:ascii="Arial Narrow" w:hAnsi="Arial Narrow"/>
          <w:sz w:val="22"/>
          <w:szCs w:val="22"/>
        </w:rPr>
        <w:t xml:space="preserve"> </w:t>
      </w:r>
      <w:r w:rsidR="00495437" w:rsidRPr="001824D2">
        <w:rPr>
          <w:rFonts w:ascii="Arial Narrow" w:hAnsi="Arial Narrow"/>
          <w:sz w:val="22"/>
          <w:szCs w:val="22"/>
        </w:rPr>
        <w:t xml:space="preserve">Non-Executive &amp; </w:t>
      </w:r>
      <w:r w:rsidR="002C1170" w:rsidRPr="001824D2">
        <w:rPr>
          <w:rFonts w:ascii="Arial Narrow" w:hAnsi="Arial Narrow"/>
          <w:sz w:val="22"/>
          <w:szCs w:val="22"/>
        </w:rPr>
        <w:t xml:space="preserve">Independent Director </w:t>
      </w:r>
      <w:r w:rsidR="005E2950" w:rsidRPr="001824D2">
        <w:rPr>
          <w:rFonts w:ascii="Arial Narrow" w:hAnsi="Arial Narrow"/>
          <w:sz w:val="22"/>
          <w:szCs w:val="22"/>
        </w:rPr>
        <w:t>of the Company</w:t>
      </w:r>
      <w:r w:rsidR="000501CF" w:rsidRPr="001824D2">
        <w:rPr>
          <w:rFonts w:ascii="Arial Narrow" w:hAnsi="Arial Narrow"/>
          <w:sz w:val="22"/>
          <w:szCs w:val="22"/>
        </w:rPr>
        <w:t xml:space="preserve">. </w:t>
      </w:r>
    </w:p>
    <w:p w:rsidR="00C07AB7" w:rsidRPr="001824D2" w:rsidRDefault="00C07AB7" w:rsidP="0033053D">
      <w:pPr>
        <w:pStyle w:val="Default"/>
        <w:tabs>
          <w:tab w:val="left" w:pos="7125"/>
        </w:tabs>
        <w:jc w:val="both"/>
        <w:rPr>
          <w:rFonts w:ascii="Arial Narrow" w:hAnsi="Arial Narrow"/>
          <w:sz w:val="22"/>
          <w:szCs w:val="22"/>
        </w:rPr>
      </w:pPr>
    </w:p>
    <w:p w:rsidR="005E2950" w:rsidRPr="001824D2" w:rsidRDefault="000501CF" w:rsidP="0033053D">
      <w:pPr>
        <w:pStyle w:val="Default"/>
        <w:tabs>
          <w:tab w:val="left" w:pos="7125"/>
        </w:tabs>
        <w:jc w:val="both"/>
        <w:rPr>
          <w:rFonts w:ascii="Arial Narrow" w:hAnsi="Arial Narrow"/>
          <w:sz w:val="22"/>
          <w:szCs w:val="22"/>
        </w:rPr>
      </w:pPr>
      <w:r w:rsidRPr="001824D2">
        <w:rPr>
          <w:rFonts w:ascii="Arial Narrow" w:hAnsi="Arial Narrow"/>
          <w:sz w:val="22"/>
          <w:szCs w:val="22"/>
        </w:rPr>
        <w:t xml:space="preserve">The </w:t>
      </w:r>
      <w:r w:rsidR="00495437" w:rsidRPr="001824D2">
        <w:rPr>
          <w:rFonts w:ascii="Arial Narrow" w:hAnsi="Arial Narrow"/>
          <w:sz w:val="22"/>
          <w:szCs w:val="22"/>
        </w:rPr>
        <w:t xml:space="preserve">terms and conditions </w:t>
      </w:r>
      <w:r w:rsidRPr="001824D2">
        <w:rPr>
          <w:rFonts w:ascii="Arial Narrow" w:hAnsi="Arial Narrow"/>
          <w:sz w:val="22"/>
          <w:szCs w:val="22"/>
        </w:rPr>
        <w:t xml:space="preserve">governing your appointment </w:t>
      </w:r>
      <w:r w:rsidR="00085178">
        <w:rPr>
          <w:rFonts w:ascii="Arial Narrow" w:hAnsi="Arial Narrow"/>
          <w:sz w:val="22"/>
          <w:szCs w:val="22"/>
        </w:rPr>
        <w:t xml:space="preserve">as Independent Director of the Company </w:t>
      </w:r>
      <w:r w:rsidR="00315A91" w:rsidRPr="001824D2">
        <w:rPr>
          <w:rFonts w:ascii="Arial Narrow" w:hAnsi="Arial Narrow"/>
          <w:sz w:val="22"/>
          <w:szCs w:val="22"/>
        </w:rPr>
        <w:t>are mentioned herein</w:t>
      </w:r>
      <w:r w:rsidR="000935A4" w:rsidRPr="001824D2">
        <w:rPr>
          <w:rFonts w:ascii="Arial Narrow" w:hAnsi="Arial Narrow"/>
          <w:sz w:val="22"/>
          <w:szCs w:val="22"/>
        </w:rPr>
        <w:t xml:space="preserve"> and enclosed as Annexure I and II</w:t>
      </w:r>
      <w:r w:rsidR="00315A91" w:rsidRPr="001824D2">
        <w:rPr>
          <w:rFonts w:ascii="Arial Narrow" w:hAnsi="Arial Narrow"/>
          <w:sz w:val="22"/>
          <w:szCs w:val="22"/>
        </w:rPr>
        <w:t>:</w:t>
      </w:r>
      <w:r w:rsidRPr="001824D2">
        <w:rPr>
          <w:rFonts w:ascii="Arial Narrow" w:hAnsi="Arial Narrow"/>
          <w:sz w:val="22"/>
          <w:szCs w:val="22"/>
        </w:rPr>
        <w:t xml:space="preserve">  </w:t>
      </w:r>
    </w:p>
    <w:p w:rsidR="005E2950" w:rsidRPr="001824D2" w:rsidRDefault="005E2950" w:rsidP="00CA6218">
      <w:pPr>
        <w:pStyle w:val="Default"/>
        <w:jc w:val="both"/>
        <w:rPr>
          <w:rFonts w:ascii="Arial Narrow" w:hAnsi="Arial Narrow"/>
          <w:sz w:val="22"/>
          <w:szCs w:val="22"/>
        </w:rPr>
      </w:pPr>
    </w:p>
    <w:p w:rsidR="00476B21" w:rsidRPr="001824D2" w:rsidRDefault="00476B21" w:rsidP="00476B21">
      <w:pPr>
        <w:pStyle w:val="Default"/>
        <w:numPr>
          <w:ilvl w:val="0"/>
          <w:numId w:val="7"/>
        </w:numPr>
        <w:ind w:left="426" w:hanging="426"/>
        <w:jc w:val="both"/>
        <w:rPr>
          <w:rFonts w:ascii="Arial Narrow" w:hAnsi="Arial Narrow"/>
          <w:b/>
          <w:sz w:val="22"/>
          <w:szCs w:val="22"/>
          <w:u w:val="single"/>
        </w:rPr>
      </w:pPr>
      <w:r w:rsidRPr="001824D2">
        <w:rPr>
          <w:rFonts w:ascii="Arial Narrow" w:hAnsi="Arial Narrow"/>
          <w:b/>
          <w:sz w:val="22"/>
          <w:szCs w:val="22"/>
          <w:u w:val="single"/>
        </w:rPr>
        <w:t xml:space="preserve">Preliminary </w:t>
      </w:r>
    </w:p>
    <w:p w:rsidR="00476B21" w:rsidRPr="001824D2" w:rsidRDefault="00476B21" w:rsidP="00476B21">
      <w:pPr>
        <w:pStyle w:val="Default"/>
        <w:ind w:left="426"/>
        <w:jc w:val="both"/>
        <w:rPr>
          <w:rFonts w:ascii="Arial Narrow" w:hAnsi="Arial Narrow"/>
          <w:b/>
          <w:sz w:val="22"/>
          <w:szCs w:val="22"/>
          <w:u w:val="single"/>
        </w:rPr>
      </w:pPr>
    </w:p>
    <w:p w:rsidR="00AB1CF3" w:rsidRPr="001824D2" w:rsidRDefault="00AB1CF3" w:rsidP="00C47060">
      <w:pPr>
        <w:widowControl w:val="0"/>
        <w:autoSpaceDE w:val="0"/>
        <w:autoSpaceDN w:val="0"/>
        <w:adjustRightInd w:val="0"/>
        <w:ind w:left="709" w:hanging="259"/>
        <w:rPr>
          <w:rFonts w:ascii="Arial Narrow" w:hAnsi="Arial Narrow" w:cs="Arial"/>
          <w:color w:val="000000"/>
        </w:rPr>
      </w:pPr>
      <w:r w:rsidRPr="001824D2">
        <w:rPr>
          <w:rFonts w:ascii="Arial Narrow" w:hAnsi="Arial Narrow" w:cs="Arial"/>
          <w:color w:val="000000"/>
        </w:rPr>
        <w:t>We have received and taken on record:</w:t>
      </w:r>
    </w:p>
    <w:p w:rsidR="00AB1CF3" w:rsidRPr="001824D2" w:rsidRDefault="00AB1CF3" w:rsidP="00C47060">
      <w:pPr>
        <w:widowControl w:val="0"/>
        <w:autoSpaceDE w:val="0"/>
        <w:autoSpaceDN w:val="0"/>
        <w:adjustRightInd w:val="0"/>
        <w:ind w:left="709" w:hanging="259"/>
        <w:rPr>
          <w:rFonts w:ascii="Arial Narrow" w:hAnsi="Arial Narrow" w:cs="Arial"/>
          <w:color w:val="000000"/>
        </w:rPr>
      </w:pPr>
    </w:p>
    <w:p w:rsidR="00AB1CF3" w:rsidRPr="001824D2" w:rsidRDefault="00AB1CF3" w:rsidP="00C47060">
      <w:pPr>
        <w:widowControl w:val="0"/>
        <w:numPr>
          <w:ilvl w:val="0"/>
          <w:numId w:val="42"/>
        </w:numPr>
        <w:autoSpaceDE w:val="0"/>
        <w:autoSpaceDN w:val="0"/>
        <w:adjustRightInd w:val="0"/>
        <w:ind w:left="709" w:hanging="259"/>
        <w:rPr>
          <w:rFonts w:ascii="Arial Narrow" w:hAnsi="Arial Narrow" w:cs="Arial"/>
          <w:color w:val="000000"/>
        </w:rPr>
      </w:pPr>
      <w:r w:rsidRPr="001824D2">
        <w:rPr>
          <w:rFonts w:ascii="Arial Narrow" w:hAnsi="Arial Narrow" w:cs="Arial"/>
          <w:color w:val="000000"/>
        </w:rPr>
        <w:t>your DIN and profile of your qualifications and experience;</w:t>
      </w:r>
    </w:p>
    <w:p w:rsidR="00AB1CF3" w:rsidRPr="001824D2" w:rsidRDefault="00AB1CF3" w:rsidP="00C47060">
      <w:pPr>
        <w:widowControl w:val="0"/>
        <w:numPr>
          <w:ilvl w:val="0"/>
          <w:numId w:val="42"/>
        </w:numPr>
        <w:autoSpaceDE w:val="0"/>
        <w:autoSpaceDN w:val="0"/>
        <w:adjustRightInd w:val="0"/>
        <w:ind w:left="709" w:hanging="259"/>
        <w:rPr>
          <w:rFonts w:ascii="Arial Narrow" w:hAnsi="Arial Narrow" w:cs="Arial"/>
          <w:color w:val="000000"/>
        </w:rPr>
      </w:pPr>
      <w:r w:rsidRPr="001824D2">
        <w:rPr>
          <w:rFonts w:ascii="Arial Narrow" w:hAnsi="Arial Narrow" w:cs="Arial"/>
          <w:color w:val="000000"/>
        </w:rPr>
        <w:t xml:space="preserve">your </w:t>
      </w:r>
      <w:r w:rsidR="00C25A5B" w:rsidRPr="001824D2">
        <w:rPr>
          <w:rFonts w:ascii="Arial Narrow" w:hAnsi="Arial Narrow" w:cs="Arial"/>
          <w:color w:val="000000"/>
        </w:rPr>
        <w:t>consent to act as a Director of the Company in accordance with the Act and the rules made thereunder</w:t>
      </w:r>
      <w:r w:rsidR="00BF130B">
        <w:rPr>
          <w:rFonts w:ascii="Arial Narrow" w:hAnsi="Arial Narrow" w:cs="Arial"/>
          <w:color w:val="000000"/>
        </w:rPr>
        <w:t>;</w:t>
      </w:r>
    </w:p>
    <w:p w:rsidR="00AB1CF3" w:rsidRPr="001824D2" w:rsidRDefault="00AB1CF3" w:rsidP="00C47060">
      <w:pPr>
        <w:widowControl w:val="0"/>
        <w:numPr>
          <w:ilvl w:val="0"/>
          <w:numId w:val="42"/>
        </w:numPr>
        <w:autoSpaceDE w:val="0"/>
        <w:autoSpaceDN w:val="0"/>
        <w:adjustRightInd w:val="0"/>
        <w:ind w:left="709" w:hanging="259"/>
        <w:rPr>
          <w:rFonts w:ascii="Arial Narrow" w:hAnsi="Arial Narrow" w:cs="Arial"/>
          <w:color w:val="000000"/>
        </w:rPr>
      </w:pPr>
      <w:r w:rsidRPr="001824D2">
        <w:rPr>
          <w:rFonts w:ascii="Arial Narrow" w:hAnsi="Arial Narrow" w:cs="Arial"/>
          <w:color w:val="000000"/>
        </w:rPr>
        <w:t>your disclosures about the directorships and the membership in the committees of other companies</w:t>
      </w:r>
      <w:r w:rsidR="00085178">
        <w:rPr>
          <w:rFonts w:ascii="Arial Narrow" w:hAnsi="Arial Narrow" w:cs="Arial"/>
          <w:color w:val="000000"/>
        </w:rPr>
        <w:t>;</w:t>
      </w:r>
      <w:r w:rsidR="00C01F7E">
        <w:rPr>
          <w:rFonts w:ascii="Arial Narrow" w:hAnsi="Arial Narrow" w:cs="Arial"/>
          <w:color w:val="000000"/>
        </w:rPr>
        <w:t xml:space="preserve"> </w:t>
      </w:r>
    </w:p>
    <w:p w:rsidR="00706FB0" w:rsidRDefault="00AB1CF3" w:rsidP="00BA3F70">
      <w:pPr>
        <w:widowControl w:val="0"/>
        <w:numPr>
          <w:ilvl w:val="0"/>
          <w:numId w:val="42"/>
        </w:numPr>
        <w:autoSpaceDE w:val="0"/>
        <w:autoSpaceDN w:val="0"/>
        <w:adjustRightInd w:val="0"/>
        <w:ind w:left="709" w:hanging="259"/>
        <w:rPr>
          <w:rFonts w:ascii="Arial Narrow" w:hAnsi="Arial Narrow" w:cs="Arial"/>
          <w:color w:val="000000"/>
        </w:rPr>
      </w:pPr>
      <w:r w:rsidRPr="00637A34">
        <w:rPr>
          <w:rFonts w:ascii="Arial Narrow" w:hAnsi="Arial Narrow" w:cs="Arial"/>
        </w:rPr>
        <w:t xml:space="preserve">your declaration, that you have not been </w:t>
      </w:r>
      <w:r w:rsidR="00637A34" w:rsidRPr="00637A34">
        <w:rPr>
          <w:rFonts w:ascii="Arial Narrow" w:hAnsi="Arial Narrow" w:cs="Arial"/>
          <w:color w:val="000000"/>
        </w:rPr>
        <w:t>debarred or disqualified from being appointed</w:t>
      </w:r>
      <w:r w:rsidR="00637A34">
        <w:rPr>
          <w:rFonts w:ascii="Arial Narrow" w:hAnsi="Arial Narrow" w:cs="Arial"/>
          <w:color w:val="000000"/>
        </w:rPr>
        <w:t xml:space="preserve"> </w:t>
      </w:r>
      <w:r w:rsidR="00637A34" w:rsidRPr="00637A34">
        <w:rPr>
          <w:rFonts w:ascii="Arial Narrow" w:hAnsi="Arial Narrow" w:cs="Arial"/>
          <w:color w:val="000000"/>
        </w:rPr>
        <w:t>/</w:t>
      </w:r>
      <w:r w:rsidR="00637A34">
        <w:rPr>
          <w:rFonts w:ascii="Arial Narrow" w:hAnsi="Arial Narrow" w:cs="Arial"/>
          <w:color w:val="000000"/>
        </w:rPr>
        <w:t xml:space="preserve"> </w:t>
      </w:r>
      <w:r w:rsidR="00637A34" w:rsidRPr="00637A34">
        <w:rPr>
          <w:rFonts w:ascii="Arial Narrow" w:hAnsi="Arial Narrow" w:cs="Arial"/>
          <w:color w:val="000000"/>
        </w:rPr>
        <w:t>re</w:t>
      </w:r>
      <w:r w:rsidR="00637A34">
        <w:rPr>
          <w:rFonts w:ascii="Arial Narrow" w:hAnsi="Arial Narrow" w:cs="Arial"/>
          <w:color w:val="000000"/>
        </w:rPr>
        <w:t>-</w:t>
      </w:r>
      <w:r w:rsidR="00637A34" w:rsidRPr="00637A34">
        <w:rPr>
          <w:rFonts w:ascii="Arial Narrow" w:hAnsi="Arial Narrow" w:cs="Arial"/>
          <w:color w:val="000000"/>
        </w:rPr>
        <w:t>appointed or continuing as director of the Company by the Securities and Exchange Board of India / Ministry of Corporate Affairs or any such statutory authority</w:t>
      </w:r>
      <w:r w:rsidR="00706FB0">
        <w:rPr>
          <w:rFonts w:ascii="Arial Narrow" w:hAnsi="Arial Narrow" w:cs="Arial"/>
          <w:color w:val="000000"/>
        </w:rPr>
        <w:t>;</w:t>
      </w:r>
    </w:p>
    <w:p w:rsidR="00637A34" w:rsidRPr="00637A34" w:rsidRDefault="00706FB0" w:rsidP="00BA3F70">
      <w:pPr>
        <w:widowControl w:val="0"/>
        <w:numPr>
          <w:ilvl w:val="0"/>
          <w:numId w:val="42"/>
        </w:numPr>
        <w:autoSpaceDE w:val="0"/>
        <w:autoSpaceDN w:val="0"/>
        <w:adjustRightInd w:val="0"/>
        <w:ind w:left="709" w:hanging="259"/>
        <w:rPr>
          <w:rFonts w:ascii="Arial Narrow" w:hAnsi="Arial Narrow" w:cs="Arial"/>
          <w:color w:val="000000"/>
        </w:rPr>
      </w:pPr>
      <w:r>
        <w:rPr>
          <w:rFonts w:ascii="Arial Narrow" w:hAnsi="Arial Narrow" w:cs="Arial"/>
        </w:rPr>
        <w:t xml:space="preserve">your </w:t>
      </w:r>
      <w:r w:rsidR="00F63829">
        <w:rPr>
          <w:rFonts w:ascii="Arial Narrow" w:hAnsi="Arial Narrow" w:cs="Arial"/>
        </w:rPr>
        <w:t xml:space="preserve">declaration </w:t>
      </w:r>
      <w:r>
        <w:rPr>
          <w:rFonts w:ascii="Arial Narrow" w:hAnsi="Arial Narrow" w:cs="Arial"/>
        </w:rPr>
        <w:t xml:space="preserve">that you are </w:t>
      </w:r>
      <w:r w:rsidR="003B332B">
        <w:rPr>
          <w:rFonts w:ascii="Arial Narrow" w:hAnsi="Arial Narrow" w:cs="Arial"/>
        </w:rPr>
        <w:t xml:space="preserve">not </w:t>
      </w:r>
      <w:r w:rsidR="00637A34" w:rsidRPr="00637A34">
        <w:rPr>
          <w:rFonts w:ascii="Arial Narrow" w:hAnsi="Arial Narrow" w:cs="Arial"/>
          <w:color w:val="000000"/>
        </w:rPr>
        <w:t>disqualified from being a director under the provisions of the Act</w:t>
      </w:r>
      <w:r>
        <w:rPr>
          <w:rFonts w:ascii="Arial Narrow" w:hAnsi="Arial Narrow" w:cs="Arial"/>
          <w:color w:val="000000"/>
        </w:rPr>
        <w:t>;</w:t>
      </w:r>
    </w:p>
    <w:p w:rsidR="00C25A5B" w:rsidRPr="001824D2" w:rsidRDefault="00AB1CF3" w:rsidP="00C47060">
      <w:pPr>
        <w:widowControl w:val="0"/>
        <w:numPr>
          <w:ilvl w:val="0"/>
          <w:numId w:val="42"/>
        </w:numPr>
        <w:autoSpaceDE w:val="0"/>
        <w:autoSpaceDN w:val="0"/>
        <w:adjustRightInd w:val="0"/>
        <w:ind w:left="709" w:hanging="259"/>
        <w:rPr>
          <w:rFonts w:ascii="Arial Narrow" w:hAnsi="Arial Narrow" w:cs="Arial"/>
          <w:color w:val="000000"/>
        </w:rPr>
      </w:pPr>
      <w:r w:rsidRPr="00637A34">
        <w:rPr>
          <w:rFonts w:ascii="Arial Narrow" w:hAnsi="Arial Narrow" w:cs="Arial"/>
          <w:color w:val="000000"/>
        </w:rPr>
        <w:t xml:space="preserve">your declaration under the provisions of </w:t>
      </w:r>
      <w:r w:rsidR="00D266A9" w:rsidRPr="00637A34">
        <w:rPr>
          <w:rFonts w:ascii="Arial Narrow" w:hAnsi="Arial Narrow" w:cs="Arial"/>
          <w:color w:val="000000"/>
        </w:rPr>
        <w:t xml:space="preserve">Section </w:t>
      </w:r>
      <w:r w:rsidRPr="00637A34">
        <w:rPr>
          <w:rFonts w:ascii="Arial Narrow" w:hAnsi="Arial Narrow" w:cs="Arial"/>
          <w:color w:val="000000"/>
        </w:rPr>
        <w:t>184 of the Act about your concerns or interests in any other</w:t>
      </w:r>
      <w:r w:rsidRPr="001824D2">
        <w:rPr>
          <w:rFonts w:ascii="Arial Narrow" w:hAnsi="Arial Narrow" w:cs="Arial"/>
        </w:rPr>
        <w:t xml:space="preserve"> company or companies or bodies corporate, firms or other associations of individuals;</w:t>
      </w:r>
    </w:p>
    <w:p w:rsidR="00C25A5B" w:rsidRPr="001824D2" w:rsidRDefault="00C25A5B" w:rsidP="00C47060">
      <w:pPr>
        <w:widowControl w:val="0"/>
        <w:numPr>
          <w:ilvl w:val="0"/>
          <w:numId w:val="42"/>
        </w:numPr>
        <w:autoSpaceDE w:val="0"/>
        <w:autoSpaceDN w:val="0"/>
        <w:adjustRightInd w:val="0"/>
        <w:ind w:left="709" w:hanging="259"/>
        <w:rPr>
          <w:rFonts w:ascii="Arial Narrow" w:hAnsi="Arial Narrow" w:cs="Arial"/>
          <w:color w:val="000000"/>
        </w:rPr>
      </w:pPr>
      <w:r w:rsidRPr="001824D2">
        <w:rPr>
          <w:rFonts w:ascii="Arial Narrow" w:hAnsi="Arial Narrow" w:cs="Arial"/>
        </w:rPr>
        <w:t xml:space="preserve">your declaration </w:t>
      </w:r>
      <w:r w:rsidRPr="001824D2">
        <w:rPr>
          <w:rFonts w:ascii="Arial Narrow" w:hAnsi="Arial Narrow" w:cs="Arial"/>
          <w:color w:val="000000"/>
        </w:rPr>
        <w:t xml:space="preserve">that the number of </w:t>
      </w:r>
      <w:r w:rsidR="00D266A9">
        <w:rPr>
          <w:rFonts w:ascii="Arial Narrow" w:hAnsi="Arial Narrow" w:cs="Arial"/>
          <w:color w:val="000000"/>
        </w:rPr>
        <w:t>c</w:t>
      </w:r>
      <w:r w:rsidRPr="001824D2">
        <w:rPr>
          <w:rFonts w:ascii="Arial Narrow" w:hAnsi="Arial Narrow" w:cs="Arial"/>
          <w:color w:val="000000"/>
        </w:rPr>
        <w:t>ompanies in which you hold office as a Director (including Independent Director) or a Chair</w:t>
      </w:r>
      <w:r w:rsidR="00085178">
        <w:rPr>
          <w:rFonts w:ascii="Arial Narrow" w:hAnsi="Arial Narrow" w:cs="Arial"/>
          <w:color w:val="000000"/>
        </w:rPr>
        <w:t>person</w:t>
      </w:r>
      <w:r w:rsidRPr="001824D2">
        <w:rPr>
          <w:rFonts w:ascii="Arial Narrow" w:hAnsi="Arial Narrow" w:cs="Arial"/>
          <w:color w:val="000000"/>
        </w:rPr>
        <w:t xml:space="preserve"> or Committee member, does not exceed the limits prescribed by the Act and the Listing </w:t>
      </w:r>
      <w:r w:rsidR="00D266A9">
        <w:rPr>
          <w:rFonts w:ascii="Arial Narrow" w:hAnsi="Arial Narrow" w:cs="Arial"/>
          <w:lang w:val="en-IN" w:eastAsia="en-IN"/>
        </w:rPr>
        <w:t>Regulations</w:t>
      </w:r>
      <w:r w:rsidRPr="001824D2">
        <w:rPr>
          <w:rFonts w:ascii="Arial Narrow" w:hAnsi="Arial Narrow" w:cs="Arial"/>
          <w:color w:val="000000"/>
        </w:rPr>
        <w:t>;</w:t>
      </w:r>
      <w:r w:rsidR="00AB1CF3" w:rsidRPr="001824D2">
        <w:rPr>
          <w:rFonts w:ascii="Arial Narrow" w:hAnsi="Arial Narrow" w:cs="Arial"/>
        </w:rPr>
        <w:t xml:space="preserve"> </w:t>
      </w:r>
    </w:p>
    <w:p w:rsidR="00C25A5B" w:rsidRPr="001824D2" w:rsidRDefault="00C25A5B" w:rsidP="00C47060">
      <w:pPr>
        <w:widowControl w:val="0"/>
        <w:numPr>
          <w:ilvl w:val="0"/>
          <w:numId w:val="42"/>
        </w:numPr>
        <w:autoSpaceDE w:val="0"/>
        <w:autoSpaceDN w:val="0"/>
        <w:adjustRightInd w:val="0"/>
        <w:ind w:left="709" w:hanging="259"/>
        <w:rPr>
          <w:rFonts w:ascii="Arial Narrow" w:hAnsi="Arial Narrow" w:cs="Arial"/>
          <w:color w:val="000000"/>
        </w:rPr>
      </w:pPr>
      <w:r w:rsidRPr="001824D2">
        <w:rPr>
          <w:rFonts w:ascii="Arial Narrow" w:hAnsi="Arial Narrow" w:cs="Arial"/>
        </w:rPr>
        <w:t xml:space="preserve">your declaration </w:t>
      </w:r>
      <w:r w:rsidRPr="001824D2">
        <w:rPr>
          <w:rFonts w:ascii="Arial Narrow" w:hAnsi="Arial Narrow" w:cs="Arial"/>
          <w:lang w:val="en-IN" w:eastAsia="en-IN"/>
        </w:rPr>
        <w:t xml:space="preserve">that you meet the criteria of independence as prescribed under Section 149(6) of the Act and under </w:t>
      </w:r>
      <w:r w:rsidR="00D266A9">
        <w:rPr>
          <w:rFonts w:ascii="Arial Narrow" w:hAnsi="Arial Narrow" w:cs="Arial"/>
          <w:lang w:val="en-IN" w:eastAsia="en-IN"/>
        </w:rPr>
        <w:t xml:space="preserve">Regulation 16 </w:t>
      </w:r>
      <w:r w:rsidRPr="001824D2">
        <w:rPr>
          <w:rFonts w:ascii="Arial Narrow" w:hAnsi="Arial Narrow" w:cs="Arial"/>
          <w:lang w:val="en-IN" w:eastAsia="en-IN"/>
        </w:rPr>
        <w:t xml:space="preserve">of the Listing </w:t>
      </w:r>
      <w:r w:rsidR="00D266A9">
        <w:rPr>
          <w:rFonts w:ascii="Arial Narrow" w:hAnsi="Arial Narrow" w:cs="Arial"/>
          <w:lang w:val="en-IN" w:eastAsia="en-IN"/>
        </w:rPr>
        <w:t xml:space="preserve">Regulations </w:t>
      </w:r>
      <w:r w:rsidRPr="001824D2">
        <w:rPr>
          <w:rFonts w:ascii="Arial Narrow" w:hAnsi="Arial Narrow" w:cs="Arial"/>
          <w:lang w:val="en-IN" w:eastAsia="en-IN"/>
        </w:rPr>
        <w:t xml:space="preserve">and as set out as </w:t>
      </w:r>
      <w:r w:rsidRPr="001824D2">
        <w:rPr>
          <w:rFonts w:ascii="Arial Narrow" w:hAnsi="Arial Narrow" w:cs="Arial"/>
          <w:b/>
          <w:lang w:val="en-IN" w:eastAsia="en-IN"/>
        </w:rPr>
        <w:t xml:space="preserve">Annexure - I </w:t>
      </w:r>
      <w:r w:rsidRPr="001824D2">
        <w:rPr>
          <w:rFonts w:ascii="Arial Narrow" w:hAnsi="Arial Narrow" w:cs="Arial"/>
          <w:lang w:val="en-IN" w:eastAsia="en-IN"/>
        </w:rPr>
        <w:t>hereto</w:t>
      </w:r>
      <w:r w:rsidR="00281608">
        <w:rPr>
          <w:rFonts w:ascii="Arial Narrow" w:hAnsi="Arial Narrow" w:cs="Arial"/>
          <w:lang w:val="en-IN" w:eastAsia="en-IN"/>
        </w:rPr>
        <w:t>.</w:t>
      </w:r>
      <w:r w:rsidRPr="001824D2">
        <w:rPr>
          <w:rFonts w:ascii="Arial Narrow" w:hAnsi="Arial Narrow" w:cs="Arial"/>
        </w:rPr>
        <w:t xml:space="preserve"> </w:t>
      </w:r>
      <w:r w:rsidR="0098312F" w:rsidRPr="001824D2">
        <w:rPr>
          <w:rFonts w:ascii="Arial Narrow" w:hAnsi="Arial Narrow" w:cs="Arial"/>
        </w:rPr>
        <w:t xml:space="preserve"> </w:t>
      </w:r>
    </w:p>
    <w:p w:rsidR="007C4F58" w:rsidRPr="001824D2" w:rsidRDefault="007C4F58" w:rsidP="007C4F58">
      <w:pPr>
        <w:widowControl w:val="0"/>
        <w:autoSpaceDE w:val="0"/>
        <w:autoSpaceDN w:val="0"/>
        <w:adjustRightInd w:val="0"/>
        <w:rPr>
          <w:rFonts w:ascii="Arial Narrow" w:hAnsi="Arial Narrow" w:cs="Arial"/>
          <w:color w:val="000000"/>
        </w:rPr>
      </w:pPr>
    </w:p>
    <w:p w:rsidR="00A12170" w:rsidRPr="001824D2" w:rsidRDefault="004240C5" w:rsidP="00B8203D">
      <w:pPr>
        <w:pStyle w:val="Default"/>
        <w:numPr>
          <w:ilvl w:val="0"/>
          <w:numId w:val="7"/>
        </w:numPr>
        <w:ind w:left="426" w:hanging="426"/>
        <w:jc w:val="both"/>
        <w:rPr>
          <w:rFonts w:ascii="Arial Narrow" w:hAnsi="Arial Narrow"/>
          <w:b/>
          <w:sz w:val="22"/>
          <w:szCs w:val="22"/>
          <w:u w:val="single"/>
        </w:rPr>
      </w:pPr>
      <w:r w:rsidRPr="001824D2">
        <w:rPr>
          <w:rFonts w:ascii="Arial Narrow" w:hAnsi="Arial Narrow"/>
          <w:b/>
          <w:sz w:val="22"/>
          <w:szCs w:val="22"/>
          <w:u w:val="single"/>
        </w:rPr>
        <w:t>Tenure of</w:t>
      </w:r>
      <w:r w:rsidR="00A12170" w:rsidRPr="001824D2">
        <w:rPr>
          <w:rFonts w:ascii="Arial Narrow" w:hAnsi="Arial Narrow"/>
          <w:b/>
          <w:sz w:val="22"/>
          <w:szCs w:val="22"/>
          <w:u w:val="single"/>
        </w:rPr>
        <w:t xml:space="preserve"> appointment </w:t>
      </w:r>
    </w:p>
    <w:p w:rsidR="00A12170" w:rsidRPr="001824D2" w:rsidRDefault="00A12170" w:rsidP="00A12170">
      <w:pPr>
        <w:widowControl w:val="0"/>
        <w:autoSpaceDE w:val="0"/>
        <w:autoSpaceDN w:val="0"/>
        <w:adjustRightInd w:val="0"/>
        <w:ind w:left="720" w:firstLine="0"/>
        <w:rPr>
          <w:rFonts w:ascii="Arial Narrow" w:hAnsi="Arial Narrow" w:cs="Arial"/>
          <w:color w:val="000000"/>
        </w:rPr>
      </w:pPr>
    </w:p>
    <w:p w:rsidR="002E4B3F" w:rsidRPr="00BF130B" w:rsidRDefault="00F66BD0" w:rsidP="00D647E1">
      <w:pPr>
        <w:pStyle w:val="Default"/>
        <w:ind w:left="426"/>
        <w:jc w:val="both"/>
        <w:rPr>
          <w:rFonts w:ascii="Arial Narrow" w:hAnsi="Arial Narrow"/>
          <w:sz w:val="22"/>
          <w:szCs w:val="22"/>
        </w:rPr>
      </w:pPr>
      <w:r w:rsidRPr="001824D2">
        <w:rPr>
          <w:rFonts w:ascii="Arial Narrow" w:hAnsi="Arial Narrow"/>
          <w:sz w:val="22"/>
          <w:szCs w:val="22"/>
        </w:rPr>
        <w:t xml:space="preserve">As an Independent Director, you will not be </w:t>
      </w:r>
      <w:r w:rsidRPr="005E5F0E">
        <w:rPr>
          <w:rFonts w:ascii="Arial Narrow" w:hAnsi="Arial Narrow"/>
          <w:sz w:val="22"/>
          <w:szCs w:val="22"/>
        </w:rPr>
        <w:t>liable to retire by rotation</w:t>
      </w:r>
      <w:r w:rsidR="00D647E1" w:rsidRPr="005E5F0E">
        <w:rPr>
          <w:rFonts w:ascii="Arial Narrow" w:hAnsi="Arial Narrow"/>
          <w:sz w:val="22"/>
          <w:szCs w:val="22"/>
        </w:rPr>
        <w:t xml:space="preserve"> and your appointment as </w:t>
      </w:r>
      <w:r w:rsidR="00085178" w:rsidRPr="005E5F0E">
        <w:rPr>
          <w:rFonts w:ascii="Arial Narrow" w:hAnsi="Arial Narrow"/>
          <w:sz w:val="22"/>
          <w:szCs w:val="22"/>
        </w:rPr>
        <w:t xml:space="preserve">an </w:t>
      </w:r>
      <w:r w:rsidR="00D647E1" w:rsidRPr="005E5F0E">
        <w:rPr>
          <w:rFonts w:ascii="Arial Narrow" w:hAnsi="Arial Narrow"/>
          <w:sz w:val="22"/>
          <w:szCs w:val="22"/>
        </w:rPr>
        <w:t>Independent Director</w:t>
      </w:r>
      <w:r w:rsidR="00085178" w:rsidRPr="005E5F0E" w:rsidDel="00085178">
        <w:rPr>
          <w:rFonts w:ascii="Arial Narrow" w:hAnsi="Arial Narrow"/>
          <w:sz w:val="22"/>
          <w:szCs w:val="22"/>
        </w:rPr>
        <w:t xml:space="preserve"> </w:t>
      </w:r>
      <w:r w:rsidR="00D04361" w:rsidRPr="005E5F0E">
        <w:rPr>
          <w:rFonts w:ascii="Arial Narrow" w:hAnsi="Arial Narrow"/>
          <w:sz w:val="22"/>
          <w:szCs w:val="22"/>
        </w:rPr>
        <w:t>o</w:t>
      </w:r>
      <w:r w:rsidR="00A450D6" w:rsidRPr="005E5F0E">
        <w:rPr>
          <w:rFonts w:ascii="Arial Narrow" w:hAnsi="Arial Narrow"/>
          <w:sz w:val="22"/>
          <w:szCs w:val="22"/>
        </w:rPr>
        <w:t>n</w:t>
      </w:r>
      <w:r w:rsidR="00D04361" w:rsidRPr="005E5F0E">
        <w:rPr>
          <w:rFonts w:ascii="Arial Narrow" w:hAnsi="Arial Narrow"/>
          <w:sz w:val="22"/>
          <w:szCs w:val="22"/>
        </w:rPr>
        <w:t xml:space="preserve"> </w:t>
      </w:r>
      <w:r w:rsidR="00D647E1" w:rsidRPr="005E5F0E">
        <w:rPr>
          <w:rFonts w:ascii="Arial Narrow" w:hAnsi="Arial Narrow"/>
          <w:sz w:val="22"/>
          <w:szCs w:val="22"/>
        </w:rPr>
        <w:t xml:space="preserve">the Board of the Company will be effective from </w:t>
      </w:r>
      <w:r w:rsidR="00033A21">
        <w:rPr>
          <w:rFonts w:ascii="Arial Narrow" w:hAnsi="Arial Narrow"/>
          <w:sz w:val="22"/>
          <w:szCs w:val="22"/>
        </w:rPr>
        <w:t>______</w:t>
      </w:r>
      <w:r w:rsidR="00D647E1" w:rsidRPr="005E5F0E">
        <w:rPr>
          <w:rFonts w:ascii="Arial Narrow" w:hAnsi="Arial Narrow"/>
          <w:sz w:val="22"/>
          <w:szCs w:val="22"/>
        </w:rPr>
        <w:t xml:space="preserve"> for a term of </w:t>
      </w:r>
      <w:r w:rsidR="00033A21">
        <w:rPr>
          <w:rFonts w:ascii="Arial Narrow" w:hAnsi="Arial Narrow"/>
          <w:sz w:val="22"/>
          <w:szCs w:val="22"/>
        </w:rPr>
        <w:t xml:space="preserve">__ </w:t>
      </w:r>
      <w:r w:rsidR="00085178" w:rsidRPr="005E5F0E">
        <w:rPr>
          <w:rFonts w:ascii="Arial Narrow" w:hAnsi="Arial Narrow"/>
          <w:sz w:val="22"/>
          <w:szCs w:val="22"/>
        </w:rPr>
        <w:t>(</w:t>
      </w:r>
      <w:r w:rsidR="00033A21">
        <w:rPr>
          <w:rFonts w:ascii="Arial Narrow" w:hAnsi="Arial Narrow"/>
          <w:sz w:val="22"/>
          <w:szCs w:val="22"/>
        </w:rPr>
        <w:t>___</w:t>
      </w:r>
      <w:r w:rsidR="00085178" w:rsidRPr="005E5F0E">
        <w:rPr>
          <w:rFonts w:ascii="Arial Narrow" w:hAnsi="Arial Narrow"/>
          <w:sz w:val="22"/>
          <w:szCs w:val="22"/>
        </w:rPr>
        <w:t xml:space="preserve">) </w:t>
      </w:r>
      <w:r w:rsidR="00D647E1" w:rsidRPr="005E5F0E">
        <w:rPr>
          <w:rFonts w:ascii="Arial Narrow" w:hAnsi="Arial Narrow"/>
          <w:sz w:val="22"/>
          <w:szCs w:val="22"/>
        </w:rPr>
        <w:t xml:space="preserve">years commencing from </w:t>
      </w:r>
      <w:r w:rsidR="00033A21">
        <w:rPr>
          <w:rFonts w:ascii="Arial Narrow" w:hAnsi="Arial Narrow"/>
          <w:sz w:val="22"/>
          <w:szCs w:val="22"/>
        </w:rPr>
        <w:t xml:space="preserve">__________ </w:t>
      </w:r>
      <w:r w:rsidR="00D647E1" w:rsidRPr="005E5F0E">
        <w:rPr>
          <w:rFonts w:ascii="Arial Narrow" w:hAnsi="Arial Narrow"/>
          <w:sz w:val="22"/>
          <w:szCs w:val="22"/>
        </w:rPr>
        <w:t>to</w:t>
      </w:r>
      <w:r w:rsidR="00361257" w:rsidRPr="005E5F0E">
        <w:rPr>
          <w:rFonts w:ascii="Arial Narrow" w:hAnsi="Arial Narrow"/>
          <w:sz w:val="22"/>
          <w:szCs w:val="22"/>
        </w:rPr>
        <w:t xml:space="preserve"> </w:t>
      </w:r>
      <w:r w:rsidR="00033A21">
        <w:rPr>
          <w:rFonts w:ascii="Arial Narrow" w:hAnsi="Arial Narrow"/>
          <w:sz w:val="22"/>
          <w:szCs w:val="22"/>
        </w:rPr>
        <w:t>____________</w:t>
      </w:r>
      <w:r w:rsidR="00250939" w:rsidRPr="005E5F0E">
        <w:rPr>
          <w:rFonts w:ascii="Arial Narrow" w:hAnsi="Arial Narrow"/>
          <w:sz w:val="22"/>
          <w:szCs w:val="22"/>
        </w:rPr>
        <w:t>.</w:t>
      </w:r>
      <w:r w:rsidR="00250939">
        <w:rPr>
          <w:rFonts w:ascii="Arial Narrow" w:hAnsi="Arial Narrow"/>
          <w:sz w:val="22"/>
          <w:szCs w:val="22"/>
        </w:rPr>
        <w:t xml:space="preserve"> </w:t>
      </w:r>
    </w:p>
    <w:p w:rsidR="001A1EF9" w:rsidRPr="001824D2" w:rsidRDefault="001A1EF9" w:rsidP="00BF130B">
      <w:pPr>
        <w:pStyle w:val="Default"/>
        <w:ind w:left="426"/>
        <w:jc w:val="both"/>
        <w:rPr>
          <w:rFonts w:ascii="Arial Narrow" w:hAnsi="Arial Narrow"/>
          <w:sz w:val="22"/>
          <w:szCs w:val="22"/>
        </w:rPr>
      </w:pPr>
    </w:p>
    <w:p w:rsidR="00E30CE3" w:rsidRPr="00BF130B" w:rsidRDefault="00E30CE3" w:rsidP="00BF130B">
      <w:pPr>
        <w:pStyle w:val="Default"/>
        <w:ind w:left="426"/>
        <w:jc w:val="both"/>
        <w:rPr>
          <w:rFonts w:ascii="Arial Narrow" w:hAnsi="Arial Narrow"/>
          <w:sz w:val="22"/>
          <w:szCs w:val="22"/>
        </w:rPr>
      </w:pPr>
      <w:r w:rsidRPr="00BF130B">
        <w:rPr>
          <w:rFonts w:ascii="Arial Narrow" w:hAnsi="Arial Narrow"/>
          <w:sz w:val="22"/>
          <w:szCs w:val="22"/>
        </w:rPr>
        <w:t xml:space="preserve">Your directorship on the Board of the Company shall terminate or cease </w:t>
      </w:r>
      <w:r w:rsidR="002F5B95" w:rsidRPr="00BF130B">
        <w:rPr>
          <w:rFonts w:ascii="Arial Narrow" w:hAnsi="Arial Narrow"/>
          <w:sz w:val="22"/>
          <w:szCs w:val="22"/>
        </w:rPr>
        <w:t xml:space="preserve">or may be terminated </w:t>
      </w:r>
      <w:r w:rsidRPr="00BF130B">
        <w:rPr>
          <w:rFonts w:ascii="Arial Narrow" w:hAnsi="Arial Narrow"/>
          <w:sz w:val="22"/>
          <w:szCs w:val="22"/>
        </w:rPr>
        <w:t>in accordance with</w:t>
      </w:r>
      <w:r w:rsidR="00085178">
        <w:rPr>
          <w:rFonts w:ascii="Arial Narrow" w:hAnsi="Arial Narrow"/>
          <w:sz w:val="22"/>
          <w:szCs w:val="22"/>
        </w:rPr>
        <w:t xml:space="preserve"> provisions of </w:t>
      </w:r>
      <w:r w:rsidRPr="00BF130B">
        <w:rPr>
          <w:rFonts w:ascii="Arial Narrow" w:hAnsi="Arial Narrow"/>
          <w:sz w:val="22"/>
          <w:szCs w:val="22"/>
        </w:rPr>
        <w:t xml:space="preserve">applicable laws. </w:t>
      </w:r>
    </w:p>
    <w:p w:rsidR="00C07AB7" w:rsidRPr="00BF130B" w:rsidRDefault="00C07AB7" w:rsidP="00BF130B">
      <w:pPr>
        <w:pStyle w:val="Default"/>
        <w:ind w:left="426"/>
        <w:jc w:val="both"/>
        <w:rPr>
          <w:rFonts w:ascii="Arial Narrow" w:hAnsi="Arial Narrow"/>
          <w:sz w:val="22"/>
          <w:szCs w:val="22"/>
        </w:rPr>
      </w:pPr>
    </w:p>
    <w:p w:rsidR="00A76961" w:rsidRDefault="00A76961" w:rsidP="00BF130B">
      <w:pPr>
        <w:pStyle w:val="Default"/>
        <w:ind w:left="426"/>
        <w:jc w:val="both"/>
        <w:rPr>
          <w:rFonts w:ascii="Arial Narrow" w:hAnsi="Arial Narrow"/>
          <w:sz w:val="22"/>
          <w:szCs w:val="22"/>
        </w:rPr>
      </w:pPr>
      <w:r w:rsidRPr="00BF130B">
        <w:rPr>
          <w:rFonts w:ascii="Arial Narrow" w:hAnsi="Arial Narrow"/>
          <w:sz w:val="22"/>
          <w:szCs w:val="22"/>
        </w:rPr>
        <w:t xml:space="preserve">You may resign from the directorship of the Company by giving a notice </w:t>
      </w:r>
      <w:r w:rsidR="003568D4">
        <w:rPr>
          <w:rFonts w:ascii="Arial Narrow" w:hAnsi="Arial Narrow"/>
          <w:sz w:val="22"/>
          <w:szCs w:val="22"/>
        </w:rPr>
        <w:t xml:space="preserve">of </w:t>
      </w:r>
      <w:r w:rsidR="00085178">
        <w:rPr>
          <w:rFonts w:ascii="Arial Narrow" w:hAnsi="Arial Narrow"/>
          <w:sz w:val="22"/>
          <w:szCs w:val="22"/>
        </w:rPr>
        <w:t xml:space="preserve">atleast </w:t>
      </w:r>
      <w:r w:rsidR="00C371A9" w:rsidRPr="00085178">
        <w:rPr>
          <w:rFonts w:ascii="Arial Narrow" w:hAnsi="Arial Narrow"/>
          <w:sz w:val="22"/>
          <w:szCs w:val="22"/>
        </w:rPr>
        <w:t>seven days</w:t>
      </w:r>
      <w:r w:rsidR="00C371A9" w:rsidRPr="00BF130B">
        <w:rPr>
          <w:rFonts w:ascii="Arial Narrow" w:hAnsi="Arial Narrow"/>
          <w:sz w:val="22"/>
          <w:szCs w:val="22"/>
        </w:rPr>
        <w:t xml:space="preserve"> </w:t>
      </w:r>
      <w:r w:rsidRPr="00BF130B">
        <w:rPr>
          <w:rFonts w:ascii="Arial Narrow" w:hAnsi="Arial Narrow"/>
          <w:sz w:val="22"/>
          <w:szCs w:val="22"/>
        </w:rPr>
        <w:t>in writing to the Company</w:t>
      </w:r>
      <w:r w:rsidR="003568D4">
        <w:rPr>
          <w:rFonts w:ascii="Arial Narrow" w:hAnsi="Arial Narrow"/>
          <w:sz w:val="22"/>
          <w:szCs w:val="22"/>
        </w:rPr>
        <w:t>,</w:t>
      </w:r>
      <w:r w:rsidRPr="00BF130B">
        <w:rPr>
          <w:rFonts w:ascii="Arial Narrow" w:hAnsi="Arial Narrow"/>
          <w:sz w:val="22"/>
          <w:szCs w:val="22"/>
        </w:rPr>
        <w:t xml:space="preserve"> stating the reasons for resignation. </w:t>
      </w:r>
    </w:p>
    <w:p w:rsidR="003B6E56" w:rsidRDefault="003B6E56" w:rsidP="00BF130B">
      <w:pPr>
        <w:pStyle w:val="Default"/>
        <w:ind w:left="426"/>
        <w:jc w:val="both"/>
        <w:rPr>
          <w:rFonts w:ascii="Arial Narrow" w:hAnsi="Arial Narrow"/>
          <w:sz w:val="22"/>
          <w:szCs w:val="22"/>
        </w:rPr>
      </w:pPr>
    </w:p>
    <w:p w:rsidR="003B6E56" w:rsidRDefault="003B6E56" w:rsidP="00BF130B">
      <w:pPr>
        <w:pStyle w:val="Default"/>
        <w:ind w:left="426"/>
        <w:jc w:val="both"/>
        <w:rPr>
          <w:rFonts w:ascii="Arial Narrow" w:hAnsi="Arial Narrow"/>
          <w:sz w:val="22"/>
          <w:szCs w:val="22"/>
        </w:rPr>
      </w:pPr>
    </w:p>
    <w:p w:rsidR="003B6E56" w:rsidRDefault="003B6E56" w:rsidP="00BF130B">
      <w:pPr>
        <w:pStyle w:val="Default"/>
        <w:ind w:left="426"/>
        <w:jc w:val="both"/>
        <w:rPr>
          <w:rFonts w:ascii="Arial Narrow" w:hAnsi="Arial Narrow"/>
          <w:sz w:val="22"/>
          <w:szCs w:val="22"/>
        </w:rPr>
      </w:pPr>
    </w:p>
    <w:p w:rsidR="001D78C9" w:rsidRPr="001824D2" w:rsidRDefault="001D78C9" w:rsidP="00E30CE3">
      <w:pPr>
        <w:ind w:left="0" w:firstLine="0"/>
        <w:rPr>
          <w:rFonts w:ascii="Arial Narrow" w:hAnsi="Arial Narrow" w:cs="Arial"/>
        </w:rPr>
      </w:pPr>
    </w:p>
    <w:p w:rsidR="00E81A14" w:rsidRDefault="00E81A14" w:rsidP="001824D2">
      <w:pPr>
        <w:pStyle w:val="Default"/>
        <w:numPr>
          <w:ilvl w:val="0"/>
          <w:numId w:val="7"/>
        </w:numPr>
        <w:ind w:left="426"/>
        <w:jc w:val="both"/>
        <w:rPr>
          <w:rFonts w:ascii="Arial Narrow" w:hAnsi="Arial Narrow"/>
          <w:b/>
          <w:sz w:val="22"/>
          <w:szCs w:val="22"/>
          <w:u w:val="single"/>
        </w:rPr>
      </w:pPr>
      <w:r w:rsidRPr="001824D2">
        <w:rPr>
          <w:rFonts w:ascii="Arial Narrow" w:hAnsi="Arial Narrow"/>
          <w:b/>
          <w:sz w:val="22"/>
          <w:szCs w:val="22"/>
          <w:u w:val="single"/>
        </w:rPr>
        <w:lastRenderedPageBreak/>
        <w:t>Miscellaneous</w:t>
      </w:r>
    </w:p>
    <w:p w:rsidR="005F2283" w:rsidRPr="001824D2" w:rsidRDefault="005F2283" w:rsidP="001824D2">
      <w:pPr>
        <w:pStyle w:val="Default"/>
        <w:ind w:left="426"/>
        <w:jc w:val="both"/>
        <w:rPr>
          <w:rFonts w:ascii="Arial Narrow" w:hAnsi="Arial Narrow"/>
          <w:b/>
          <w:sz w:val="22"/>
          <w:szCs w:val="22"/>
          <w:u w:val="single"/>
        </w:rPr>
      </w:pPr>
    </w:p>
    <w:p w:rsidR="00E81A14" w:rsidRPr="001824D2" w:rsidRDefault="004D4AD8" w:rsidP="00AE0213">
      <w:pPr>
        <w:pStyle w:val="ListParagraph"/>
        <w:numPr>
          <w:ilvl w:val="0"/>
          <w:numId w:val="20"/>
        </w:numPr>
        <w:tabs>
          <w:tab w:val="num" w:pos="720"/>
        </w:tabs>
        <w:spacing w:line="280" w:lineRule="atLeast"/>
        <w:ind w:left="709" w:hanging="283"/>
        <w:contextualSpacing/>
        <w:rPr>
          <w:rFonts w:ascii="Arial Narrow" w:hAnsi="Arial Narrow" w:cs="Arial"/>
          <w:bCs/>
        </w:rPr>
      </w:pPr>
      <w:r>
        <w:rPr>
          <w:rFonts w:ascii="Arial Narrow" w:hAnsi="Arial Narrow" w:cs="Arial"/>
          <w:bCs/>
        </w:rPr>
        <w:t>Y</w:t>
      </w:r>
      <w:r w:rsidR="00E81A14" w:rsidRPr="001824D2">
        <w:rPr>
          <w:rFonts w:ascii="Arial Narrow" w:hAnsi="Arial Narrow" w:cs="Arial"/>
          <w:bCs/>
        </w:rPr>
        <w:t xml:space="preserve">ou recognize that you could have access to </w:t>
      </w:r>
      <w:r w:rsidR="00E81A14" w:rsidRPr="001824D2">
        <w:rPr>
          <w:rFonts w:ascii="Arial Narrow" w:hAnsi="Arial Narrow" w:cs="Arial"/>
        </w:rPr>
        <w:t>confidential</w:t>
      </w:r>
      <w:r w:rsidR="00E81A14" w:rsidRPr="001824D2">
        <w:rPr>
          <w:rFonts w:ascii="Arial Narrow" w:hAnsi="Arial Narrow" w:cs="Arial"/>
          <w:lang w:val="en-AU"/>
        </w:rPr>
        <w:t xml:space="preserve"> information, whether or not the information is marked or designated as “confidential” or “proprietary”, relating to the Company and its business(es) including</w:t>
      </w:r>
      <w:r w:rsidR="00A3389D" w:rsidRPr="001824D2">
        <w:rPr>
          <w:rFonts w:ascii="Arial Narrow" w:hAnsi="Arial Narrow" w:cs="Arial"/>
          <w:lang w:val="en-AU"/>
        </w:rPr>
        <w:t>, without limitation,</w:t>
      </w:r>
      <w:r w:rsidR="00E81A14" w:rsidRPr="001824D2">
        <w:rPr>
          <w:rFonts w:ascii="Arial Narrow" w:hAnsi="Arial Narrow" w:cs="Arial"/>
          <w:lang w:val="en-AU"/>
        </w:rPr>
        <w:t xml:space="preserve"> legal, financial, technical, commercial, marketing and business related </w:t>
      </w:r>
      <w:r w:rsidR="00E81A14" w:rsidRPr="001824D2">
        <w:rPr>
          <w:rFonts w:ascii="Arial Narrow" w:hAnsi="Arial Narrow" w:cs="Arial"/>
        </w:rPr>
        <w:t>records</w:t>
      </w:r>
      <w:r w:rsidR="00E81A14" w:rsidRPr="001824D2">
        <w:rPr>
          <w:rFonts w:ascii="Arial Narrow" w:hAnsi="Arial Narrow" w:cs="Arial"/>
          <w:lang w:val="en-AU"/>
        </w:rPr>
        <w:t>,</w:t>
      </w:r>
      <w:r w:rsidR="00D266A9">
        <w:rPr>
          <w:rFonts w:ascii="Arial Narrow" w:hAnsi="Arial Narrow" w:cs="Arial"/>
          <w:lang w:val="en-AU"/>
        </w:rPr>
        <w:t xml:space="preserve"> </w:t>
      </w:r>
      <w:r w:rsidR="00DA6D6B">
        <w:rPr>
          <w:rFonts w:ascii="Arial Narrow" w:hAnsi="Arial Narrow" w:cs="Arial"/>
          <w:lang w:val="en-AU"/>
        </w:rPr>
        <w:t>d</w:t>
      </w:r>
      <w:r w:rsidR="00E81A14" w:rsidRPr="001824D2">
        <w:rPr>
          <w:rFonts w:ascii="Arial Narrow" w:hAnsi="Arial Narrow" w:cs="Arial"/>
          <w:lang w:val="en-AU"/>
        </w:rPr>
        <w:t>ata, documents, reports, client</w:t>
      </w:r>
      <w:r w:rsidR="00A3389D" w:rsidRPr="001824D2">
        <w:rPr>
          <w:rFonts w:ascii="Arial Narrow" w:hAnsi="Arial Narrow" w:cs="Arial"/>
          <w:lang w:val="en-AU"/>
        </w:rPr>
        <w:t>/ customer</w:t>
      </w:r>
      <w:r w:rsidR="00E81A14" w:rsidRPr="001824D2">
        <w:rPr>
          <w:rFonts w:ascii="Arial Narrow" w:hAnsi="Arial Narrow" w:cs="Arial"/>
          <w:lang w:val="en-AU"/>
        </w:rPr>
        <w:t xml:space="preserve"> information, intellectual property rights (including trade secrets)</w:t>
      </w:r>
      <w:r w:rsidR="00A3389D" w:rsidRPr="001824D2">
        <w:rPr>
          <w:rFonts w:ascii="Arial Narrow" w:hAnsi="Arial Narrow" w:cs="Arial"/>
          <w:lang w:val="en-AU"/>
        </w:rPr>
        <w:t xml:space="preserve"> and any unpublished price sensitive information</w:t>
      </w:r>
      <w:r w:rsidR="00E81A14" w:rsidRPr="001824D2">
        <w:rPr>
          <w:rFonts w:ascii="Arial Narrow" w:hAnsi="Arial Narrow" w:cs="Arial"/>
          <w:lang w:val="en-AU"/>
        </w:rPr>
        <w:t xml:space="preserve"> (“</w:t>
      </w:r>
      <w:r w:rsidR="00E81A14" w:rsidRPr="001824D2">
        <w:rPr>
          <w:rFonts w:ascii="Arial Narrow" w:hAnsi="Arial Narrow" w:cs="Arial"/>
          <w:b/>
          <w:lang w:val="en-AU"/>
        </w:rPr>
        <w:t>Confidential Information</w:t>
      </w:r>
      <w:r w:rsidR="00E81A14" w:rsidRPr="001824D2">
        <w:rPr>
          <w:rFonts w:ascii="Arial Narrow" w:hAnsi="Arial Narrow" w:cs="Arial"/>
          <w:lang w:val="en-AU"/>
        </w:rPr>
        <w:t>”)</w:t>
      </w:r>
      <w:r w:rsidR="00E81A14" w:rsidRPr="001824D2">
        <w:rPr>
          <w:rFonts w:ascii="Arial Narrow" w:hAnsi="Arial Narrow" w:cs="Arial"/>
          <w:bCs/>
        </w:rPr>
        <w:t xml:space="preserve">. You undertake to keep confidential and to not disclose to any third party, such Confidential Information. If any Confidential Information is </w:t>
      </w:r>
      <w:r w:rsidR="00E81A14" w:rsidRPr="001824D2">
        <w:rPr>
          <w:rFonts w:ascii="Arial Narrow" w:hAnsi="Arial Narrow" w:cs="Arial"/>
          <w:lang w:val="en-AU"/>
        </w:rPr>
        <w:t xml:space="preserve">required to be disclosed by you in response to any summons or </w:t>
      </w:r>
      <w:r w:rsidR="00E81A14" w:rsidRPr="00D266A9">
        <w:rPr>
          <w:rFonts w:ascii="Arial Narrow" w:hAnsi="Arial Narrow" w:cs="Arial"/>
          <w:lang w:val="en-AU"/>
        </w:rPr>
        <w:t>subpoena</w:t>
      </w:r>
      <w:r w:rsidR="00E81A14" w:rsidRPr="001824D2">
        <w:rPr>
          <w:rFonts w:ascii="Arial Narrow" w:hAnsi="Arial Narrow" w:cs="Arial"/>
          <w:lang w:val="en-AU"/>
        </w:rPr>
        <w:t xml:space="preserve"> or in connection with any litigation, or</w:t>
      </w:r>
      <w:bookmarkStart w:id="1" w:name="_Ref63225617"/>
      <w:r w:rsidR="00E81A14" w:rsidRPr="001824D2">
        <w:rPr>
          <w:rFonts w:ascii="Arial Narrow" w:hAnsi="Arial Narrow" w:cs="Arial"/>
          <w:lang w:val="en-AU"/>
        </w:rPr>
        <w:t xml:space="preserve"> in order to comply with any applicable law, order, regulation or ruling</w:t>
      </w:r>
      <w:bookmarkEnd w:id="1"/>
      <w:r w:rsidR="00E81A14" w:rsidRPr="001824D2">
        <w:rPr>
          <w:rFonts w:ascii="Arial Narrow" w:hAnsi="Arial Narrow" w:cs="Arial"/>
          <w:bCs/>
        </w:rPr>
        <w:t xml:space="preserve">, then any such disclosure should be, to the extent possible, with </w:t>
      </w:r>
      <w:r w:rsidR="00E81A14" w:rsidRPr="00085178">
        <w:rPr>
          <w:rFonts w:ascii="Arial Narrow" w:hAnsi="Arial Narrow" w:cs="Arial"/>
          <w:lang w:val="en-AU"/>
        </w:rPr>
        <w:t>the prior consent of the Board.</w:t>
      </w:r>
      <w:r w:rsidR="00E81A14" w:rsidRPr="001824D2">
        <w:rPr>
          <w:rFonts w:ascii="Arial Narrow" w:hAnsi="Arial Narrow" w:cs="Arial"/>
          <w:bCs/>
        </w:rPr>
        <w:t xml:space="preserve"> </w:t>
      </w:r>
    </w:p>
    <w:p w:rsidR="001D78C9" w:rsidRPr="001824D2" w:rsidRDefault="001D78C9" w:rsidP="00554E8E">
      <w:pPr>
        <w:pStyle w:val="ListParagraph"/>
        <w:spacing w:line="280" w:lineRule="atLeast"/>
        <w:ind w:left="709" w:firstLine="0"/>
        <w:contextualSpacing/>
        <w:rPr>
          <w:rFonts w:ascii="Arial Narrow" w:hAnsi="Arial Narrow" w:cs="Arial"/>
          <w:bCs/>
        </w:rPr>
      </w:pPr>
    </w:p>
    <w:p w:rsidR="001D78C9" w:rsidRPr="001824D2" w:rsidRDefault="001D78C9" w:rsidP="00554E8E">
      <w:pPr>
        <w:pStyle w:val="Default"/>
        <w:numPr>
          <w:ilvl w:val="0"/>
          <w:numId w:val="20"/>
        </w:numPr>
        <w:spacing w:after="37"/>
        <w:ind w:left="709" w:hanging="283"/>
        <w:jc w:val="both"/>
        <w:rPr>
          <w:rFonts w:ascii="Arial Narrow" w:hAnsi="Arial Narrow"/>
          <w:color w:val="auto"/>
          <w:sz w:val="22"/>
          <w:szCs w:val="22"/>
          <w:lang w:val="en-AU"/>
        </w:rPr>
      </w:pPr>
      <w:r w:rsidRPr="001824D2">
        <w:rPr>
          <w:rFonts w:ascii="Arial Narrow" w:hAnsi="Arial Narrow"/>
          <w:color w:val="auto"/>
          <w:sz w:val="22"/>
          <w:szCs w:val="22"/>
          <w:lang w:val="en-AU"/>
        </w:rPr>
        <w:t xml:space="preserve">This letter </w:t>
      </w:r>
      <w:r w:rsidR="008C69F5">
        <w:rPr>
          <w:rFonts w:ascii="Arial Narrow" w:hAnsi="Arial Narrow"/>
          <w:color w:val="auto"/>
          <w:sz w:val="22"/>
          <w:szCs w:val="22"/>
          <w:lang w:val="en-AU"/>
        </w:rPr>
        <w:t xml:space="preserve">and </w:t>
      </w:r>
      <w:r w:rsidR="00D266A9">
        <w:rPr>
          <w:rFonts w:ascii="Arial Narrow" w:hAnsi="Arial Narrow"/>
          <w:color w:val="auto"/>
          <w:sz w:val="22"/>
          <w:szCs w:val="22"/>
          <w:lang w:val="en-AU"/>
        </w:rPr>
        <w:t>A</w:t>
      </w:r>
      <w:r w:rsidR="008C69F5">
        <w:rPr>
          <w:rFonts w:ascii="Arial Narrow" w:hAnsi="Arial Narrow"/>
          <w:color w:val="auto"/>
          <w:sz w:val="22"/>
          <w:szCs w:val="22"/>
          <w:lang w:val="en-AU"/>
        </w:rPr>
        <w:t xml:space="preserve">nnexure I and II attached hereto, </w:t>
      </w:r>
      <w:r w:rsidRPr="001824D2">
        <w:rPr>
          <w:rFonts w:ascii="Arial Narrow" w:hAnsi="Arial Narrow"/>
          <w:color w:val="auto"/>
          <w:sz w:val="22"/>
          <w:szCs w:val="22"/>
          <w:lang w:val="en-AU"/>
        </w:rPr>
        <w:t xml:space="preserve">represents the entire understanding and constitutes the whole agreement, in relation to your </w:t>
      </w:r>
      <w:r w:rsidRPr="00085178">
        <w:rPr>
          <w:rFonts w:ascii="Arial Narrow" w:hAnsi="Arial Narrow"/>
          <w:color w:val="auto"/>
          <w:sz w:val="22"/>
          <w:szCs w:val="22"/>
          <w:lang w:val="en-AU"/>
        </w:rPr>
        <w:t>appointment</w:t>
      </w:r>
      <w:r w:rsidR="005D5463">
        <w:rPr>
          <w:rFonts w:ascii="Arial Narrow" w:hAnsi="Arial Narrow"/>
          <w:color w:val="auto"/>
          <w:sz w:val="22"/>
          <w:szCs w:val="22"/>
          <w:lang w:val="en-AU"/>
        </w:rPr>
        <w:t xml:space="preserve"> </w:t>
      </w:r>
      <w:r w:rsidRPr="00085178">
        <w:rPr>
          <w:rFonts w:ascii="Arial Narrow" w:hAnsi="Arial Narrow"/>
          <w:color w:val="auto"/>
          <w:sz w:val="22"/>
          <w:szCs w:val="22"/>
          <w:lang w:val="en-AU"/>
        </w:rPr>
        <w:t>and supersedes any previous agreement</w:t>
      </w:r>
      <w:r w:rsidR="002F5DE1">
        <w:rPr>
          <w:rFonts w:ascii="Arial Narrow" w:hAnsi="Arial Narrow"/>
          <w:color w:val="auto"/>
          <w:sz w:val="22"/>
          <w:szCs w:val="22"/>
          <w:lang w:val="en-AU"/>
        </w:rPr>
        <w:t>, if any,</w:t>
      </w:r>
      <w:r w:rsidRPr="00085178">
        <w:rPr>
          <w:rFonts w:ascii="Arial Narrow" w:hAnsi="Arial Narrow"/>
          <w:color w:val="auto"/>
          <w:sz w:val="22"/>
          <w:szCs w:val="22"/>
          <w:lang w:val="en-AU"/>
        </w:rPr>
        <w:t xml:space="preserve"> between yourself and the Company with respect thereto</w:t>
      </w:r>
      <w:r w:rsidR="00085178">
        <w:rPr>
          <w:rFonts w:ascii="Arial Narrow" w:hAnsi="Arial Narrow"/>
          <w:color w:val="auto"/>
          <w:sz w:val="22"/>
          <w:szCs w:val="22"/>
          <w:lang w:val="en-AU"/>
        </w:rPr>
        <w:t>;</w:t>
      </w:r>
      <w:r w:rsidRPr="00085178">
        <w:rPr>
          <w:rFonts w:ascii="Arial Narrow" w:hAnsi="Arial Narrow"/>
          <w:color w:val="auto"/>
          <w:sz w:val="22"/>
          <w:szCs w:val="22"/>
          <w:lang w:val="en-AU"/>
        </w:rPr>
        <w:t xml:space="preserve"> </w:t>
      </w:r>
      <w:r w:rsidR="00085178">
        <w:rPr>
          <w:rFonts w:ascii="Arial Narrow" w:hAnsi="Arial Narrow"/>
          <w:color w:val="auto"/>
          <w:sz w:val="22"/>
          <w:szCs w:val="22"/>
          <w:lang w:val="en-AU"/>
        </w:rPr>
        <w:t xml:space="preserve"> </w:t>
      </w:r>
    </w:p>
    <w:p w:rsidR="001D78C9" w:rsidRPr="001824D2" w:rsidRDefault="008C69F5" w:rsidP="001824D2">
      <w:pPr>
        <w:pStyle w:val="Default"/>
        <w:tabs>
          <w:tab w:val="left" w:pos="8090"/>
        </w:tabs>
        <w:spacing w:after="37"/>
        <w:ind w:left="709" w:hanging="283"/>
        <w:jc w:val="both"/>
        <w:rPr>
          <w:rFonts w:ascii="Arial Narrow" w:hAnsi="Arial Narrow"/>
          <w:color w:val="auto"/>
          <w:sz w:val="22"/>
          <w:szCs w:val="22"/>
          <w:lang w:val="en-AU"/>
        </w:rPr>
      </w:pPr>
      <w:r>
        <w:rPr>
          <w:rFonts w:ascii="Arial Narrow" w:hAnsi="Arial Narrow"/>
          <w:color w:val="auto"/>
          <w:sz w:val="22"/>
          <w:szCs w:val="22"/>
          <w:lang w:val="en-AU"/>
        </w:rPr>
        <w:tab/>
      </w:r>
      <w:r>
        <w:rPr>
          <w:rFonts w:ascii="Arial Narrow" w:hAnsi="Arial Narrow"/>
          <w:color w:val="auto"/>
          <w:sz w:val="22"/>
          <w:szCs w:val="22"/>
          <w:lang w:val="en-AU"/>
        </w:rPr>
        <w:tab/>
      </w:r>
    </w:p>
    <w:p w:rsidR="001D78C9" w:rsidRPr="001824D2" w:rsidRDefault="001D78C9" w:rsidP="00554E8E">
      <w:pPr>
        <w:pStyle w:val="Default"/>
        <w:numPr>
          <w:ilvl w:val="0"/>
          <w:numId w:val="20"/>
        </w:numPr>
        <w:spacing w:after="37"/>
        <w:ind w:left="709" w:hanging="283"/>
        <w:jc w:val="both"/>
        <w:rPr>
          <w:rFonts w:ascii="Arial Narrow" w:hAnsi="Arial Narrow"/>
          <w:color w:val="auto"/>
          <w:sz w:val="22"/>
          <w:szCs w:val="22"/>
          <w:lang w:val="en-AU"/>
        </w:rPr>
      </w:pPr>
      <w:r w:rsidRPr="001824D2">
        <w:rPr>
          <w:rFonts w:ascii="Arial Narrow" w:hAnsi="Arial Narrow"/>
          <w:color w:val="auto"/>
          <w:sz w:val="22"/>
          <w:szCs w:val="22"/>
          <w:lang w:val="en-AU"/>
        </w:rPr>
        <w:t xml:space="preserve">No waiver or modification of this letter shall be valid unless made in writing and signed by you and the Company. </w:t>
      </w:r>
    </w:p>
    <w:p w:rsidR="001D78C9" w:rsidRPr="001824D2" w:rsidRDefault="001D78C9" w:rsidP="00554E8E">
      <w:pPr>
        <w:pStyle w:val="Default"/>
        <w:ind w:left="709" w:hanging="283"/>
        <w:jc w:val="both"/>
        <w:rPr>
          <w:rFonts w:ascii="Arial Narrow" w:hAnsi="Arial Narrow"/>
          <w:color w:val="auto"/>
          <w:sz w:val="22"/>
          <w:szCs w:val="22"/>
          <w:lang w:val="en-AU"/>
        </w:rPr>
      </w:pPr>
    </w:p>
    <w:p w:rsidR="001D78C9" w:rsidRPr="001824D2" w:rsidRDefault="001D78C9" w:rsidP="00554E8E">
      <w:pPr>
        <w:pStyle w:val="Default"/>
        <w:numPr>
          <w:ilvl w:val="0"/>
          <w:numId w:val="20"/>
        </w:numPr>
        <w:ind w:left="709" w:hanging="283"/>
        <w:jc w:val="both"/>
        <w:rPr>
          <w:rFonts w:ascii="Arial Narrow" w:hAnsi="Arial Narrow"/>
          <w:color w:val="auto"/>
          <w:sz w:val="22"/>
          <w:szCs w:val="22"/>
          <w:lang w:val="en-AU"/>
        </w:rPr>
      </w:pPr>
      <w:r w:rsidRPr="001824D2">
        <w:rPr>
          <w:rFonts w:ascii="Arial Narrow" w:hAnsi="Arial Narrow"/>
          <w:color w:val="auto"/>
          <w:sz w:val="22"/>
          <w:szCs w:val="22"/>
          <w:lang w:val="en-AU"/>
        </w:rPr>
        <w:t>A</w:t>
      </w:r>
      <w:r w:rsidR="00A3389D" w:rsidRPr="001824D2">
        <w:rPr>
          <w:rFonts w:ascii="Arial Narrow" w:hAnsi="Arial Narrow"/>
          <w:color w:val="auto"/>
          <w:sz w:val="22"/>
          <w:szCs w:val="22"/>
          <w:lang w:val="en-AU"/>
        </w:rPr>
        <w:t xml:space="preserve">ccording to </w:t>
      </w:r>
      <w:r w:rsidRPr="001824D2">
        <w:rPr>
          <w:rFonts w:ascii="Arial Narrow" w:hAnsi="Arial Narrow"/>
          <w:color w:val="auto"/>
          <w:sz w:val="22"/>
          <w:szCs w:val="22"/>
          <w:lang w:val="en-AU"/>
        </w:rPr>
        <w:t xml:space="preserve">the provisions of the Act and Listing </w:t>
      </w:r>
      <w:r w:rsidR="00D266A9">
        <w:rPr>
          <w:rFonts w:ascii="Arial Narrow" w:hAnsi="Arial Narrow"/>
          <w:color w:val="auto"/>
          <w:sz w:val="22"/>
          <w:szCs w:val="22"/>
          <w:lang w:val="en-AU"/>
        </w:rPr>
        <w:t>Regulations</w:t>
      </w:r>
      <w:r w:rsidRPr="001824D2">
        <w:rPr>
          <w:rFonts w:ascii="Arial Narrow" w:hAnsi="Arial Narrow"/>
          <w:color w:val="auto"/>
          <w:sz w:val="22"/>
          <w:szCs w:val="22"/>
          <w:lang w:val="en-AU"/>
        </w:rPr>
        <w:t>, this letter along with your detailed profile</w:t>
      </w:r>
      <w:r w:rsidR="00C01F7E">
        <w:rPr>
          <w:rFonts w:ascii="Arial Narrow" w:hAnsi="Arial Narrow"/>
          <w:color w:val="auto"/>
          <w:sz w:val="22"/>
          <w:szCs w:val="22"/>
          <w:lang w:val="en-AU"/>
        </w:rPr>
        <w:t>/ the terms and conditions of your appointment</w:t>
      </w:r>
      <w:r w:rsidRPr="001824D2">
        <w:rPr>
          <w:rFonts w:ascii="Arial Narrow" w:hAnsi="Arial Narrow"/>
          <w:color w:val="auto"/>
          <w:sz w:val="22"/>
          <w:szCs w:val="22"/>
          <w:lang w:val="en-AU"/>
        </w:rPr>
        <w:t xml:space="preserve"> </w:t>
      </w:r>
      <w:r w:rsidR="00085178">
        <w:rPr>
          <w:rFonts w:ascii="Arial Narrow" w:hAnsi="Arial Narrow"/>
          <w:color w:val="auto"/>
          <w:sz w:val="22"/>
          <w:szCs w:val="22"/>
          <w:lang w:val="en-AU"/>
        </w:rPr>
        <w:t xml:space="preserve">/ extract thereof </w:t>
      </w:r>
      <w:r w:rsidRPr="001824D2">
        <w:rPr>
          <w:rFonts w:ascii="Arial Narrow" w:hAnsi="Arial Narrow"/>
          <w:color w:val="auto"/>
          <w:sz w:val="22"/>
          <w:szCs w:val="22"/>
          <w:lang w:val="en-AU"/>
        </w:rPr>
        <w:t xml:space="preserve">shall be disclosed on the website of the Company.  </w:t>
      </w:r>
    </w:p>
    <w:p w:rsidR="001D78C9" w:rsidRPr="001824D2" w:rsidRDefault="001D78C9" w:rsidP="00554E8E">
      <w:pPr>
        <w:pStyle w:val="ListParagraph"/>
        <w:spacing w:line="280" w:lineRule="atLeast"/>
        <w:ind w:left="709" w:hanging="283"/>
        <w:contextualSpacing/>
        <w:rPr>
          <w:rFonts w:ascii="Arial Narrow" w:hAnsi="Arial Narrow" w:cs="Arial"/>
          <w:bCs/>
        </w:rPr>
      </w:pPr>
    </w:p>
    <w:p w:rsidR="00E81A14" w:rsidRPr="001824D2" w:rsidRDefault="00E81A14" w:rsidP="00554E8E">
      <w:pPr>
        <w:pStyle w:val="ListParagraph"/>
        <w:numPr>
          <w:ilvl w:val="0"/>
          <w:numId w:val="20"/>
        </w:numPr>
        <w:tabs>
          <w:tab w:val="left" w:pos="709"/>
        </w:tabs>
        <w:spacing w:line="280" w:lineRule="atLeast"/>
        <w:ind w:left="709" w:hanging="283"/>
        <w:contextualSpacing/>
        <w:rPr>
          <w:rFonts w:ascii="Arial Narrow" w:hAnsi="Arial Narrow" w:cs="Arial"/>
        </w:rPr>
      </w:pPr>
      <w:r w:rsidRPr="001824D2">
        <w:rPr>
          <w:rFonts w:ascii="Arial Narrow" w:hAnsi="Arial Narrow" w:cs="Arial"/>
        </w:rPr>
        <w:t xml:space="preserve">This letter and any dispute or claim arising out of, or in connection with it </w:t>
      </w:r>
      <w:r w:rsidR="00A3389D" w:rsidRPr="001824D2">
        <w:rPr>
          <w:rFonts w:ascii="Arial Narrow" w:hAnsi="Arial Narrow" w:cs="Arial"/>
        </w:rPr>
        <w:t xml:space="preserve">shall be </w:t>
      </w:r>
      <w:r w:rsidRPr="001824D2">
        <w:rPr>
          <w:rFonts w:ascii="Arial Narrow" w:hAnsi="Arial Narrow" w:cs="Arial"/>
        </w:rPr>
        <w:t>construed in accordance with and be governed by the laws of India. The courts of Mumbai</w:t>
      </w:r>
      <w:r w:rsidR="00C01F7E">
        <w:rPr>
          <w:rFonts w:ascii="Arial Narrow" w:hAnsi="Arial Narrow" w:cs="Arial"/>
        </w:rPr>
        <w:t>, India</w:t>
      </w:r>
      <w:r w:rsidRPr="001824D2">
        <w:rPr>
          <w:rFonts w:ascii="Arial Narrow" w:hAnsi="Arial Narrow" w:cs="Arial"/>
        </w:rPr>
        <w:t xml:space="preserve"> </w:t>
      </w:r>
      <w:r w:rsidR="00A3389D" w:rsidRPr="001824D2">
        <w:rPr>
          <w:rFonts w:ascii="Arial Narrow" w:hAnsi="Arial Narrow" w:cs="Arial"/>
        </w:rPr>
        <w:t xml:space="preserve">shall have exclusive </w:t>
      </w:r>
      <w:r w:rsidRPr="001824D2">
        <w:rPr>
          <w:rFonts w:ascii="Arial Narrow" w:hAnsi="Arial Narrow" w:cs="Arial"/>
        </w:rPr>
        <w:t xml:space="preserve">jurisdiction to entertain and try any disputes arising from and out of </w:t>
      </w:r>
      <w:r w:rsidR="00A3389D" w:rsidRPr="001824D2">
        <w:rPr>
          <w:rFonts w:ascii="Arial Narrow" w:hAnsi="Arial Narrow" w:cs="Arial"/>
        </w:rPr>
        <w:t xml:space="preserve">or pursuant to </w:t>
      </w:r>
      <w:r w:rsidRPr="001824D2">
        <w:rPr>
          <w:rFonts w:ascii="Arial Narrow" w:hAnsi="Arial Narrow" w:cs="Arial"/>
        </w:rPr>
        <w:t>the provisions of this letter.</w:t>
      </w:r>
    </w:p>
    <w:p w:rsidR="001D78C9" w:rsidRPr="001824D2" w:rsidRDefault="001D78C9" w:rsidP="00554E8E">
      <w:pPr>
        <w:pStyle w:val="ListParagraph"/>
        <w:tabs>
          <w:tab w:val="left" w:pos="709"/>
        </w:tabs>
        <w:spacing w:line="280" w:lineRule="atLeast"/>
        <w:ind w:left="709" w:firstLine="0"/>
        <w:contextualSpacing/>
        <w:rPr>
          <w:rFonts w:ascii="Arial Narrow" w:hAnsi="Arial Narrow" w:cs="Arial"/>
        </w:rPr>
      </w:pPr>
    </w:p>
    <w:p w:rsidR="00DA3CEC" w:rsidRPr="001824D2" w:rsidRDefault="00DA3CEC" w:rsidP="00554E8E">
      <w:pPr>
        <w:pStyle w:val="ListParagraph"/>
        <w:numPr>
          <w:ilvl w:val="0"/>
          <w:numId w:val="20"/>
        </w:numPr>
        <w:tabs>
          <w:tab w:val="left" w:pos="709"/>
        </w:tabs>
        <w:spacing w:line="280" w:lineRule="atLeast"/>
        <w:ind w:left="709" w:hanging="283"/>
        <w:contextualSpacing/>
        <w:rPr>
          <w:rFonts w:ascii="Arial Narrow" w:hAnsi="Arial Narrow" w:cs="Arial"/>
        </w:rPr>
      </w:pPr>
      <w:r w:rsidRPr="001824D2">
        <w:rPr>
          <w:rFonts w:ascii="Arial Narrow" w:hAnsi="Arial Narrow" w:cs="Arial"/>
        </w:rPr>
        <w:t xml:space="preserve">This letter </w:t>
      </w:r>
      <w:r w:rsidR="00BF130B">
        <w:rPr>
          <w:rFonts w:ascii="Arial Narrow" w:hAnsi="Arial Narrow" w:cs="Arial"/>
        </w:rPr>
        <w:t>shall</w:t>
      </w:r>
      <w:r w:rsidR="00BF130B" w:rsidRPr="001824D2">
        <w:rPr>
          <w:rFonts w:ascii="Arial Narrow" w:hAnsi="Arial Narrow" w:cs="Arial"/>
        </w:rPr>
        <w:t xml:space="preserve"> </w:t>
      </w:r>
      <w:r w:rsidRPr="001824D2">
        <w:rPr>
          <w:rFonts w:ascii="Arial Narrow" w:hAnsi="Arial Narrow" w:cs="Arial"/>
        </w:rPr>
        <w:t xml:space="preserve">be signed </w:t>
      </w:r>
      <w:r w:rsidR="00BF130B">
        <w:rPr>
          <w:rFonts w:ascii="Arial Narrow" w:hAnsi="Arial Narrow" w:cs="Arial"/>
        </w:rPr>
        <w:t>in duplicate and</w:t>
      </w:r>
      <w:r w:rsidRPr="001824D2">
        <w:rPr>
          <w:rFonts w:ascii="Arial Narrow" w:hAnsi="Arial Narrow" w:cs="Arial"/>
        </w:rPr>
        <w:t xml:space="preserve"> each of which is an original and all of which, taken together, constitutes one and the same instrument.</w:t>
      </w:r>
    </w:p>
    <w:p w:rsidR="001D78C9" w:rsidRPr="001824D2" w:rsidRDefault="001D78C9" w:rsidP="003E42C3">
      <w:pPr>
        <w:pStyle w:val="ListParagraph"/>
        <w:tabs>
          <w:tab w:val="left" w:pos="709"/>
        </w:tabs>
        <w:spacing w:line="280" w:lineRule="atLeast"/>
        <w:ind w:left="709" w:firstLine="0"/>
        <w:contextualSpacing/>
        <w:rPr>
          <w:rFonts w:ascii="Arial Narrow" w:hAnsi="Arial Narrow" w:cs="Arial"/>
        </w:rPr>
      </w:pPr>
    </w:p>
    <w:p w:rsidR="00E8252E" w:rsidRPr="001824D2" w:rsidRDefault="003E42C3" w:rsidP="00DC2373">
      <w:pPr>
        <w:pStyle w:val="Default"/>
        <w:numPr>
          <w:ilvl w:val="0"/>
          <w:numId w:val="7"/>
        </w:numPr>
        <w:ind w:left="426" w:hanging="426"/>
        <w:jc w:val="both"/>
        <w:rPr>
          <w:rFonts w:ascii="Arial Narrow" w:hAnsi="Arial Narrow"/>
          <w:b/>
          <w:sz w:val="22"/>
          <w:szCs w:val="22"/>
          <w:u w:val="single"/>
        </w:rPr>
      </w:pPr>
      <w:r w:rsidRPr="001824D2">
        <w:rPr>
          <w:rFonts w:ascii="Arial Narrow" w:hAnsi="Arial Narrow"/>
          <w:b/>
          <w:sz w:val="22"/>
          <w:szCs w:val="22"/>
          <w:u w:val="single"/>
        </w:rPr>
        <w:t xml:space="preserve">Acceptance of Appointment </w:t>
      </w:r>
      <w:r w:rsidR="00E8252E" w:rsidRPr="001824D2">
        <w:rPr>
          <w:rFonts w:ascii="Arial Narrow" w:hAnsi="Arial Narrow"/>
          <w:b/>
          <w:sz w:val="22"/>
          <w:szCs w:val="22"/>
          <w:u w:val="single"/>
        </w:rPr>
        <w:t xml:space="preserve"> </w:t>
      </w:r>
    </w:p>
    <w:p w:rsidR="003E42C3" w:rsidRPr="001824D2" w:rsidRDefault="003E42C3" w:rsidP="003E42C3">
      <w:pPr>
        <w:pStyle w:val="ListParagraph"/>
        <w:tabs>
          <w:tab w:val="left" w:pos="709"/>
        </w:tabs>
        <w:spacing w:line="280" w:lineRule="atLeast"/>
        <w:ind w:firstLine="0"/>
        <w:contextualSpacing/>
        <w:rPr>
          <w:rFonts w:ascii="Arial Narrow" w:hAnsi="Arial Narrow" w:cs="Arial"/>
          <w:b/>
          <w:u w:val="single"/>
        </w:rPr>
      </w:pPr>
    </w:p>
    <w:p w:rsidR="003E42C3" w:rsidRPr="001824D2" w:rsidRDefault="003E42C3" w:rsidP="003568D4">
      <w:pPr>
        <w:pStyle w:val="ListParagraph"/>
        <w:tabs>
          <w:tab w:val="left" w:pos="426"/>
        </w:tabs>
        <w:spacing w:line="280" w:lineRule="atLeast"/>
        <w:ind w:left="426" w:firstLine="0"/>
        <w:contextualSpacing/>
        <w:rPr>
          <w:rFonts w:ascii="Arial Narrow" w:hAnsi="Arial Narrow" w:cs="Arial"/>
        </w:rPr>
      </w:pPr>
      <w:r w:rsidRPr="001824D2">
        <w:rPr>
          <w:rFonts w:ascii="Arial Narrow" w:hAnsi="Arial Narrow" w:cs="Arial"/>
        </w:rPr>
        <w:t>We are confident that the Board and the Company will benefit immensely from your rich experience</w:t>
      </w:r>
      <w:r w:rsidR="00507BDB" w:rsidRPr="001824D2">
        <w:rPr>
          <w:rFonts w:ascii="Arial Narrow" w:hAnsi="Arial Narrow" w:cs="Arial"/>
        </w:rPr>
        <w:t>. I</w:t>
      </w:r>
      <w:r w:rsidRPr="001824D2">
        <w:rPr>
          <w:rFonts w:ascii="Arial Narrow" w:hAnsi="Arial Narrow" w:cs="Arial"/>
        </w:rPr>
        <w:t xml:space="preserve">f these terms of appointment are acceptable to you, please confirm your acceptance by signing and returning the enclosed copy of this letter. </w:t>
      </w:r>
    </w:p>
    <w:p w:rsidR="00E81A14" w:rsidRPr="001824D2" w:rsidRDefault="00E81A14" w:rsidP="00E30CE3">
      <w:pPr>
        <w:ind w:left="0" w:firstLine="0"/>
        <w:rPr>
          <w:rFonts w:ascii="Arial Narrow" w:hAnsi="Arial Narrow" w:cs="Arial"/>
        </w:rPr>
      </w:pPr>
    </w:p>
    <w:p w:rsidR="00E81A14" w:rsidRPr="001824D2" w:rsidRDefault="003E42C3" w:rsidP="00E30CE3">
      <w:pPr>
        <w:ind w:left="0" w:firstLine="0"/>
        <w:rPr>
          <w:rFonts w:ascii="Arial Narrow" w:hAnsi="Arial Narrow" w:cs="Arial"/>
        </w:rPr>
      </w:pPr>
      <w:r w:rsidRPr="001824D2">
        <w:rPr>
          <w:rFonts w:ascii="Arial Narrow" w:hAnsi="Arial Narrow" w:cs="Arial"/>
        </w:rPr>
        <w:t xml:space="preserve">We thank you for your support and commitment to the Company. </w:t>
      </w:r>
      <w:r w:rsidR="00085178">
        <w:rPr>
          <w:rFonts w:ascii="Arial Narrow" w:hAnsi="Arial Narrow" w:cs="Arial"/>
        </w:rPr>
        <w:t xml:space="preserve">We welcome you to Shoppers Stop. </w:t>
      </w:r>
    </w:p>
    <w:p w:rsidR="007A782A" w:rsidRPr="001824D2" w:rsidRDefault="007A782A" w:rsidP="00CA6218">
      <w:pPr>
        <w:ind w:left="0" w:firstLine="0"/>
        <w:rPr>
          <w:rFonts w:ascii="Arial Narrow" w:hAnsi="Arial Narrow" w:cs="Arial"/>
        </w:rPr>
      </w:pPr>
    </w:p>
    <w:p w:rsidR="003E42C3" w:rsidRPr="001824D2" w:rsidRDefault="003E42C3" w:rsidP="003E42C3">
      <w:pPr>
        <w:ind w:left="0" w:firstLine="0"/>
        <w:rPr>
          <w:rFonts w:ascii="Arial Narrow" w:hAnsi="Arial Narrow" w:cs="Arial"/>
        </w:rPr>
      </w:pPr>
      <w:r w:rsidRPr="001824D2">
        <w:rPr>
          <w:rFonts w:ascii="Arial Narrow" w:hAnsi="Arial Narrow" w:cs="Arial"/>
        </w:rPr>
        <w:t xml:space="preserve">Yours faithfully, </w:t>
      </w:r>
    </w:p>
    <w:p w:rsidR="003E42C3" w:rsidRPr="001824D2" w:rsidRDefault="003E42C3" w:rsidP="003E42C3">
      <w:pPr>
        <w:ind w:left="0" w:firstLine="0"/>
        <w:rPr>
          <w:rFonts w:ascii="Arial Narrow" w:hAnsi="Arial Narrow" w:cs="Arial"/>
          <w:b/>
        </w:rPr>
      </w:pPr>
      <w:r w:rsidRPr="001824D2">
        <w:rPr>
          <w:rFonts w:ascii="Arial Narrow" w:hAnsi="Arial Narrow" w:cs="Arial"/>
          <w:b/>
        </w:rPr>
        <w:t>For Shopper</w:t>
      </w:r>
      <w:r w:rsidR="00BF130B">
        <w:rPr>
          <w:rFonts w:ascii="Arial Narrow" w:hAnsi="Arial Narrow" w:cs="Arial"/>
          <w:b/>
        </w:rPr>
        <w:t>s</w:t>
      </w:r>
      <w:r w:rsidRPr="001824D2">
        <w:rPr>
          <w:rFonts w:ascii="Arial Narrow" w:hAnsi="Arial Narrow" w:cs="Arial"/>
          <w:b/>
        </w:rPr>
        <w:t xml:space="preserve"> Stop L</w:t>
      </w:r>
      <w:r w:rsidR="000846A6">
        <w:rPr>
          <w:rFonts w:ascii="Arial Narrow" w:hAnsi="Arial Narrow" w:cs="Arial"/>
          <w:b/>
        </w:rPr>
        <w:t>imi</w:t>
      </w:r>
      <w:r w:rsidRPr="001824D2">
        <w:rPr>
          <w:rFonts w:ascii="Arial Narrow" w:hAnsi="Arial Narrow" w:cs="Arial"/>
          <w:b/>
        </w:rPr>
        <w:t>t</w:t>
      </w:r>
      <w:r w:rsidR="000846A6">
        <w:rPr>
          <w:rFonts w:ascii="Arial Narrow" w:hAnsi="Arial Narrow" w:cs="Arial"/>
          <w:b/>
        </w:rPr>
        <w:t>e</w:t>
      </w:r>
      <w:r w:rsidRPr="001824D2">
        <w:rPr>
          <w:rFonts w:ascii="Arial Narrow" w:hAnsi="Arial Narrow" w:cs="Arial"/>
          <w:b/>
        </w:rPr>
        <w:t>d</w:t>
      </w:r>
    </w:p>
    <w:p w:rsidR="003E42C3" w:rsidRPr="001824D2" w:rsidRDefault="003E42C3" w:rsidP="003E42C3">
      <w:pPr>
        <w:ind w:left="0" w:firstLine="0"/>
        <w:rPr>
          <w:rFonts w:ascii="Arial Narrow" w:hAnsi="Arial Narrow" w:cs="Arial"/>
          <w:b/>
        </w:rPr>
      </w:pPr>
    </w:p>
    <w:p w:rsidR="006A7A92" w:rsidRDefault="006A7A92" w:rsidP="00F967D1">
      <w:pPr>
        <w:ind w:left="0" w:firstLine="0"/>
        <w:rPr>
          <w:rFonts w:ascii="Arial Narrow" w:hAnsi="Arial Narrow" w:cs="Arial"/>
          <w:b/>
        </w:rPr>
      </w:pPr>
    </w:p>
    <w:p w:rsidR="003E42C3" w:rsidRDefault="00272881" w:rsidP="00F967D1">
      <w:pPr>
        <w:ind w:left="0" w:firstLine="0"/>
        <w:rPr>
          <w:rFonts w:ascii="Arial Narrow" w:hAnsi="Arial Narrow" w:cs="Arial"/>
          <w:b/>
        </w:rPr>
      </w:pPr>
      <w:r>
        <w:rPr>
          <w:rFonts w:ascii="Arial Narrow" w:hAnsi="Arial Narrow" w:cs="Arial"/>
          <w:b/>
        </w:rPr>
        <w:t>_____________________</w:t>
      </w:r>
    </w:p>
    <w:p w:rsidR="008D64BF" w:rsidRPr="001824D2" w:rsidRDefault="008D64BF" w:rsidP="00C07AB7">
      <w:pPr>
        <w:ind w:left="0" w:firstLine="0"/>
        <w:rPr>
          <w:rFonts w:ascii="Arial Narrow" w:hAnsi="Arial Narrow" w:cs="Arial"/>
          <w:b/>
        </w:rPr>
      </w:pPr>
    </w:p>
    <w:p w:rsidR="003E42C3" w:rsidRDefault="004D2E56" w:rsidP="003E42C3">
      <w:pPr>
        <w:ind w:left="0" w:firstLine="0"/>
        <w:rPr>
          <w:rFonts w:ascii="Arial Narrow" w:hAnsi="Arial Narrow" w:cs="Arial"/>
          <w:b/>
        </w:rPr>
      </w:pPr>
      <w:r w:rsidRPr="001824D2">
        <w:rPr>
          <w:rFonts w:ascii="Arial Narrow" w:hAnsi="Arial Narrow" w:cs="Arial"/>
          <w:b/>
        </w:rPr>
        <w:t xml:space="preserve">I </w:t>
      </w:r>
      <w:r w:rsidR="003E42C3" w:rsidRPr="001824D2">
        <w:rPr>
          <w:rFonts w:ascii="Arial Narrow" w:hAnsi="Arial Narrow" w:cs="Arial"/>
          <w:b/>
        </w:rPr>
        <w:t>AGR</w:t>
      </w:r>
      <w:r w:rsidR="0028197E" w:rsidRPr="001824D2">
        <w:rPr>
          <w:rFonts w:ascii="Arial Narrow" w:hAnsi="Arial Narrow" w:cs="Arial"/>
          <w:b/>
        </w:rPr>
        <w:t>E</w:t>
      </w:r>
      <w:r w:rsidR="003E42C3" w:rsidRPr="001824D2">
        <w:rPr>
          <w:rFonts w:ascii="Arial Narrow" w:hAnsi="Arial Narrow" w:cs="Arial"/>
          <w:b/>
        </w:rPr>
        <w:t>E AND ACCE</w:t>
      </w:r>
      <w:r w:rsidR="0028197E" w:rsidRPr="001824D2">
        <w:rPr>
          <w:rFonts w:ascii="Arial Narrow" w:hAnsi="Arial Narrow" w:cs="Arial"/>
          <w:b/>
        </w:rPr>
        <w:t>P</w:t>
      </w:r>
      <w:r w:rsidR="003E42C3" w:rsidRPr="001824D2">
        <w:rPr>
          <w:rFonts w:ascii="Arial Narrow" w:hAnsi="Arial Narrow" w:cs="Arial"/>
          <w:b/>
        </w:rPr>
        <w:t>T</w:t>
      </w:r>
    </w:p>
    <w:p w:rsidR="003568D4" w:rsidRPr="001824D2" w:rsidRDefault="003568D4" w:rsidP="003E42C3">
      <w:pPr>
        <w:ind w:left="0" w:firstLine="0"/>
        <w:rPr>
          <w:rFonts w:ascii="Arial Narrow" w:hAnsi="Arial Narrow" w:cs="Arial"/>
          <w:b/>
        </w:rPr>
      </w:pPr>
    </w:p>
    <w:p w:rsidR="003E42C3" w:rsidRPr="001824D2" w:rsidRDefault="003E42C3" w:rsidP="003E42C3">
      <w:pPr>
        <w:ind w:left="0" w:firstLine="0"/>
        <w:rPr>
          <w:rFonts w:ascii="Arial Narrow" w:hAnsi="Arial Narrow" w:cs="Arial"/>
        </w:rPr>
      </w:pPr>
      <w:r w:rsidRPr="001824D2">
        <w:rPr>
          <w:rFonts w:ascii="Arial Narrow" w:hAnsi="Arial Narrow" w:cs="Arial"/>
        </w:rPr>
        <w:t xml:space="preserve">I have read and understood the terms of my </w:t>
      </w:r>
      <w:r w:rsidR="00BB3C62" w:rsidRPr="001824D2">
        <w:rPr>
          <w:rFonts w:ascii="Arial Narrow" w:hAnsi="Arial Narrow" w:cs="Arial"/>
        </w:rPr>
        <w:t>appointment</w:t>
      </w:r>
      <w:r w:rsidRPr="001824D2">
        <w:rPr>
          <w:rFonts w:ascii="Arial Narrow" w:hAnsi="Arial Narrow" w:cs="Arial"/>
        </w:rPr>
        <w:t xml:space="preserve"> as an Independent Director of the </w:t>
      </w:r>
      <w:r w:rsidR="00BB3C62" w:rsidRPr="001824D2">
        <w:rPr>
          <w:rFonts w:ascii="Arial Narrow" w:hAnsi="Arial Narrow" w:cs="Arial"/>
        </w:rPr>
        <w:t>Company</w:t>
      </w:r>
      <w:r w:rsidRPr="001824D2">
        <w:rPr>
          <w:rFonts w:ascii="Arial Narrow" w:hAnsi="Arial Narrow" w:cs="Arial"/>
        </w:rPr>
        <w:t xml:space="preserve"> </w:t>
      </w:r>
      <w:r w:rsidR="00BB3C62" w:rsidRPr="001824D2">
        <w:rPr>
          <w:rFonts w:ascii="Arial Narrow" w:hAnsi="Arial Narrow" w:cs="Arial"/>
        </w:rPr>
        <w:t>and</w:t>
      </w:r>
      <w:r w:rsidRPr="001824D2">
        <w:rPr>
          <w:rFonts w:ascii="Arial Narrow" w:hAnsi="Arial Narrow" w:cs="Arial"/>
        </w:rPr>
        <w:t xml:space="preserve"> I hereby affirm my acceptance to the same. </w:t>
      </w:r>
    </w:p>
    <w:p w:rsidR="003E42C3" w:rsidRPr="001824D2" w:rsidRDefault="003E42C3" w:rsidP="003E42C3">
      <w:pPr>
        <w:ind w:left="0" w:firstLine="0"/>
        <w:rPr>
          <w:rFonts w:ascii="Arial Narrow" w:hAnsi="Arial Narrow" w:cs="Arial"/>
        </w:rPr>
      </w:pPr>
    </w:p>
    <w:p w:rsidR="006A7A92" w:rsidRDefault="006A7A92" w:rsidP="003E42C3">
      <w:pPr>
        <w:ind w:left="0" w:firstLine="0"/>
        <w:rPr>
          <w:rFonts w:ascii="Arial Narrow" w:hAnsi="Arial Narrow" w:cs="Arial"/>
        </w:rPr>
      </w:pPr>
    </w:p>
    <w:p w:rsidR="005C0CD0" w:rsidRDefault="005C0CD0" w:rsidP="003E42C3">
      <w:pPr>
        <w:ind w:left="0" w:firstLine="0"/>
        <w:rPr>
          <w:rFonts w:ascii="Arial Narrow" w:hAnsi="Arial Narrow" w:cs="Arial"/>
          <w:color w:val="D9D9D9" w:themeColor="background1" w:themeShade="D9"/>
        </w:rPr>
      </w:pPr>
    </w:p>
    <w:p w:rsidR="003E42C3" w:rsidRPr="005C0CD0" w:rsidRDefault="00E02762" w:rsidP="003E42C3">
      <w:pPr>
        <w:ind w:left="0" w:firstLine="0"/>
        <w:rPr>
          <w:rFonts w:ascii="Arial Narrow" w:hAnsi="Arial Narrow" w:cs="Arial"/>
          <w:color w:val="D9D9D9" w:themeColor="background1" w:themeShade="D9"/>
        </w:rPr>
      </w:pPr>
      <w:r w:rsidRPr="005C0CD0">
        <w:rPr>
          <w:rFonts w:ascii="Arial Narrow" w:hAnsi="Arial Narrow" w:cs="Arial"/>
          <w:color w:val="D9D9D9" w:themeColor="background1" w:themeShade="D9"/>
        </w:rPr>
        <w:t>(</w:t>
      </w:r>
      <w:r w:rsidR="00033A21" w:rsidRPr="005C0CD0">
        <w:rPr>
          <w:rFonts w:ascii="Arial Narrow" w:hAnsi="Arial Narrow" w:cs="Arial"/>
          <w:color w:val="D9D9D9" w:themeColor="background1" w:themeShade="D9"/>
        </w:rPr>
        <w:t>Name of Independent Director</w:t>
      </w:r>
      <w:r w:rsidRPr="005C0CD0">
        <w:rPr>
          <w:rFonts w:ascii="Arial Narrow" w:hAnsi="Arial Narrow" w:cs="Arial"/>
          <w:color w:val="D9D9D9" w:themeColor="background1" w:themeShade="D9"/>
        </w:rPr>
        <w:t xml:space="preserve">)                     </w:t>
      </w:r>
    </w:p>
    <w:p w:rsidR="00EE285B" w:rsidRDefault="00EE285B" w:rsidP="005D5463">
      <w:pPr>
        <w:ind w:left="0" w:firstLine="0"/>
        <w:jc w:val="center"/>
        <w:rPr>
          <w:rFonts w:ascii="Arial Narrow" w:hAnsi="Arial Narrow" w:cs="Arial"/>
          <w:b/>
          <w:u w:val="single"/>
        </w:rPr>
      </w:pPr>
    </w:p>
    <w:p w:rsidR="00062D99" w:rsidRDefault="00062D99" w:rsidP="005D5463">
      <w:pPr>
        <w:ind w:left="0" w:firstLine="0"/>
        <w:jc w:val="center"/>
        <w:rPr>
          <w:rFonts w:ascii="Arial Narrow" w:hAnsi="Arial Narrow" w:cs="Arial"/>
          <w:b/>
          <w:u w:val="single"/>
        </w:rPr>
      </w:pPr>
    </w:p>
    <w:p w:rsidR="006A3A33" w:rsidRPr="001824D2" w:rsidRDefault="006A3A33" w:rsidP="005D5463">
      <w:pPr>
        <w:ind w:left="0" w:firstLine="0"/>
        <w:jc w:val="center"/>
        <w:rPr>
          <w:rFonts w:ascii="Arial Narrow" w:hAnsi="Arial Narrow" w:cs="Arial"/>
          <w:b/>
          <w:u w:val="single"/>
        </w:rPr>
      </w:pPr>
      <w:r w:rsidRPr="001824D2">
        <w:rPr>
          <w:rFonts w:ascii="Arial Narrow" w:hAnsi="Arial Narrow" w:cs="Arial"/>
          <w:b/>
          <w:u w:val="single"/>
        </w:rPr>
        <w:lastRenderedPageBreak/>
        <w:t xml:space="preserve">Annexure </w:t>
      </w:r>
      <w:r w:rsidR="002B2689" w:rsidRPr="001824D2">
        <w:rPr>
          <w:rFonts w:ascii="Arial Narrow" w:hAnsi="Arial Narrow" w:cs="Arial"/>
          <w:b/>
          <w:u w:val="single"/>
        </w:rPr>
        <w:t>I</w:t>
      </w:r>
    </w:p>
    <w:p w:rsidR="005D5463" w:rsidRDefault="005D5463" w:rsidP="002661BD">
      <w:pPr>
        <w:pStyle w:val="NoSpacing"/>
        <w:spacing w:line="360" w:lineRule="auto"/>
        <w:jc w:val="center"/>
        <w:rPr>
          <w:rFonts w:ascii="Arial Narrow" w:hAnsi="Arial Narrow" w:cs="Arial"/>
          <w:b/>
          <w:sz w:val="22"/>
          <w:szCs w:val="22"/>
        </w:rPr>
      </w:pPr>
    </w:p>
    <w:p w:rsidR="006A3A33" w:rsidRPr="002661BD" w:rsidRDefault="006A3A33" w:rsidP="002661BD">
      <w:pPr>
        <w:pStyle w:val="NoSpacing"/>
        <w:spacing w:line="360" w:lineRule="auto"/>
        <w:jc w:val="center"/>
        <w:rPr>
          <w:rFonts w:ascii="Arial Narrow" w:hAnsi="Arial Narrow" w:cs="Arial"/>
          <w:b/>
          <w:sz w:val="22"/>
          <w:szCs w:val="22"/>
        </w:rPr>
      </w:pPr>
      <w:r w:rsidRPr="002661BD">
        <w:rPr>
          <w:rFonts w:ascii="Arial Narrow" w:hAnsi="Arial Narrow" w:cs="Arial"/>
          <w:b/>
          <w:sz w:val="22"/>
          <w:szCs w:val="22"/>
        </w:rPr>
        <w:t>Criteria of Independence</w:t>
      </w:r>
    </w:p>
    <w:p w:rsidR="006A3A33" w:rsidRPr="001824D2" w:rsidRDefault="006A3A33" w:rsidP="006A3A33">
      <w:pPr>
        <w:widowControl w:val="0"/>
        <w:tabs>
          <w:tab w:val="left" w:pos="5040"/>
        </w:tabs>
        <w:autoSpaceDE w:val="0"/>
        <w:autoSpaceDN w:val="0"/>
        <w:adjustRightInd w:val="0"/>
        <w:rPr>
          <w:rFonts w:ascii="Arial Narrow" w:hAnsi="Arial Narrow" w:cs="Arial"/>
          <w:b/>
          <w:color w:val="000000"/>
        </w:rPr>
      </w:pPr>
    </w:p>
    <w:p w:rsidR="006A3A33" w:rsidRPr="001824D2" w:rsidRDefault="006A3A33" w:rsidP="006A3A33">
      <w:pPr>
        <w:widowControl w:val="0"/>
        <w:tabs>
          <w:tab w:val="left" w:pos="5040"/>
        </w:tabs>
        <w:autoSpaceDE w:val="0"/>
        <w:autoSpaceDN w:val="0"/>
        <w:adjustRightInd w:val="0"/>
        <w:ind w:left="0" w:firstLine="0"/>
        <w:rPr>
          <w:rFonts w:ascii="Arial Narrow" w:hAnsi="Arial Narrow" w:cs="Arial"/>
          <w:color w:val="000000"/>
        </w:rPr>
      </w:pPr>
      <w:r w:rsidRPr="001824D2">
        <w:rPr>
          <w:rFonts w:ascii="Arial Narrow" w:hAnsi="Arial Narrow" w:cs="Arial"/>
          <w:color w:val="000000"/>
        </w:rPr>
        <w:t xml:space="preserve">You </w:t>
      </w:r>
      <w:r w:rsidR="00E02762" w:rsidRPr="001824D2">
        <w:rPr>
          <w:rFonts w:ascii="Arial Narrow" w:hAnsi="Arial Narrow" w:cs="Arial"/>
          <w:color w:val="000000"/>
        </w:rPr>
        <w:t xml:space="preserve">should </w:t>
      </w:r>
      <w:r w:rsidR="00D26080">
        <w:rPr>
          <w:rFonts w:ascii="Arial Narrow" w:hAnsi="Arial Narrow" w:cs="Arial"/>
          <w:color w:val="000000"/>
        </w:rPr>
        <w:t xml:space="preserve">and continue to </w:t>
      </w:r>
      <w:r w:rsidRPr="001824D2">
        <w:rPr>
          <w:rFonts w:ascii="Arial Narrow" w:hAnsi="Arial Narrow" w:cs="Arial"/>
          <w:color w:val="000000"/>
        </w:rPr>
        <w:t>meet the following criteria:</w:t>
      </w:r>
    </w:p>
    <w:p w:rsidR="006A3A33" w:rsidRPr="001824D2" w:rsidRDefault="006A3A33" w:rsidP="006A3A33">
      <w:pPr>
        <w:widowControl w:val="0"/>
        <w:tabs>
          <w:tab w:val="left" w:pos="5040"/>
        </w:tabs>
        <w:autoSpaceDE w:val="0"/>
        <w:autoSpaceDN w:val="0"/>
        <w:adjustRightInd w:val="0"/>
        <w:jc w:val="center"/>
        <w:rPr>
          <w:rFonts w:ascii="Arial Narrow" w:hAnsi="Arial Narrow" w:cs="Arial"/>
          <w:b/>
          <w:color w:val="000000"/>
        </w:rPr>
      </w:pPr>
    </w:p>
    <w:p w:rsidR="006A3A33" w:rsidRPr="001824D2" w:rsidRDefault="006A3A33" w:rsidP="009926F5">
      <w:pPr>
        <w:widowControl w:val="0"/>
        <w:numPr>
          <w:ilvl w:val="0"/>
          <w:numId w:val="27"/>
        </w:numPr>
        <w:autoSpaceDE w:val="0"/>
        <w:autoSpaceDN w:val="0"/>
        <w:adjustRightInd w:val="0"/>
        <w:spacing w:line="280" w:lineRule="atLeast"/>
        <w:rPr>
          <w:rFonts w:ascii="Arial Narrow" w:hAnsi="Arial Narrow" w:cs="Arial"/>
        </w:rPr>
      </w:pPr>
      <w:r w:rsidRPr="001824D2">
        <w:rPr>
          <w:rFonts w:ascii="Arial Narrow" w:hAnsi="Arial Narrow" w:cs="Arial"/>
        </w:rPr>
        <w:t>You are not or have never been a promoter of the Company or its holding, subsidiary or associate company</w:t>
      </w:r>
      <w:r w:rsidR="009926F5">
        <w:rPr>
          <w:rFonts w:ascii="Arial Narrow" w:hAnsi="Arial Narrow" w:cs="Arial"/>
        </w:rPr>
        <w:t xml:space="preserve"> </w:t>
      </w:r>
      <w:r w:rsidR="009926F5" w:rsidRPr="009926F5">
        <w:rPr>
          <w:rFonts w:ascii="Arial Narrow" w:hAnsi="Arial Narrow" w:cs="Arial"/>
        </w:rPr>
        <w:t>or member of Company’s promoter group</w:t>
      </w:r>
      <w:r w:rsidRPr="001824D2">
        <w:rPr>
          <w:rFonts w:ascii="Arial Narrow" w:hAnsi="Arial Narrow" w:cs="Arial"/>
        </w:rPr>
        <w:t>.</w:t>
      </w:r>
    </w:p>
    <w:p w:rsidR="00507BDB" w:rsidRDefault="006A3A33" w:rsidP="00507BDB">
      <w:pPr>
        <w:widowControl w:val="0"/>
        <w:numPr>
          <w:ilvl w:val="0"/>
          <w:numId w:val="27"/>
        </w:numPr>
        <w:autoSpaceDE w:val="0"/>
        <w:autoSpaceDN w:val="0"/>
        <w:adjustRightInd w:val="0"/>
        <w:spacing w:line="280" w:lineRule="atLeast"/>
        <w:rPr>
          <w:rFonts w:ascii="Arial Narrow" w:hAnsi="Arial Narrow" w:cs="Arial"/>
        </w:rPr>
      </w:pPr>
      <w:r w:rsidRPr="001824D2">
        <w:rPr>
          <w:rFonts w:ascii="Arial Narrow" w:hAnsi="Arial Narrow" w:cs="Arial"/>
        </w:rPr>
        <w:t xml:space="preserve">You are not related to promoters or directors </w:t>
      </w:r>
      <w:r w:rsidR="009926F5">
        <w:rPr>
          <w:rFonts w:ascii="Arial Narrow" w:hAnsi="Arial Narrow" w:cs="Arial"/>
        </w:rPr>
        <w:t>of</w:t>
      </w:r>
      <w:r w:rsidRPr="001824D2">
        <w:rPr>
          <w:rFonts w:ascii="Arial Narrow" w:hAnsi="Arial Narrow" w:cs="Arial"/>
        </w:rPr>
        <w:t xml:space="preserve"> the Company, its holding, subsidiary or associate company.</w:t>
      </w:r>
    </w:p>
    <w:p w:rsidR="009926F5" w:rsidRDefault="009926F5" w:rsidP="009926F5">
      <w:pPr>
        <w:pStyle w:val="ListParagraph"/>
        <w:numPr>
          <w:ilvl w:val="0"/>
          <w:numId w:val="27"/>
        </w:numPr>
        <w:rPr>
          <w:rFonts w:ascii="Arial Narrow" w:hAnsi="Arial Narrow" w:cs="Arial"/>
        </w:rPr>
      </w:pPr>
      <w:r>
        <w:rPr>
          <w:rFonts w:ascii="Arial Narrow" w:hAnsi="Arial Narrow" w:cs="Arial"/>
        </w:rPr>
        <w:t xml:space="preserve">You are </w:t>
      </w:r>
      <w:r w:rsidRPr="009926F5">
        <w:rPr>
          <w:rFonts w:ascii="Arial Narrow" w:hAnsi="Arial Narrow" w:cs="Arial"/>
        </w:rPr>
        <w:t xml:space="preserve">not aware of any circumstance or situation, which exist or may be reasonably anticipated, that could impair or impact </w:t>
      </w:r>
      <w:r>
        <w:rPr>
          <w:rFonts w:ascii="Arial Narrow" w:hAnsi="Arial Narrow" w:cs="Arial"/>
        </w:rPr>
        <w:t>your</w:t>
      </w:r>
      <w:r w:rsidRPr="009926F5">
        <w:rPr>
          <w:rFonts w:ascii="Arial Narrow" w:hAnsi="Arial Narrow" w:cs="Arial"/>
        </w:rPr>
        <w:t xml:space="preserve"> ability to discharge </w:t>
      </w:r>
      <w:r>
        <w:rPr>
          <w:rFonts w:ascii="Arial Narrow" w:hAnsi="Arial Narrow" w:cs="Arial"/>
        </w:rPr>
        <w:t>your</w:t>
      </w:r>
      <w:r w:rsidRPr="009926F5">
        <w:rPr>
          <w:rFonts w:ascii="Arial Narrow" w:hAnsi="Arial Narrow" w:cs="Arial"/>
        </w:rPr>
        <w:t xml:space="preserve"> duties with an objective independent judgment and without any external influence.</w:t>
      </w:r>
    </w:p>
    <w:p w:rsidR="005E1D42" w:rsidRPr="005E1D42" w:rsidRDefault="005E1D42" w:rsidP="005E1D42">
      <w:pPr>
        <w:pStyle w:val="ListParagraph"/>
        <w:numPr>
          <w:ilvl w:val="0"/>
          <w:numId w:val="27"/>
        </w:numPr>
        <w:rPr>
          <w:rFonts w:ascii="Arial Narrow" w:hAnsi="Arial Narrow" w:cs="Arial"/>
        </w:rPr>
      </w:pPr>
      <w:r w:rsidRPr="005E1D42">
        <w:rPr>
          <w:rFonts w:ascii="Arial Narrow" w:hAnsi="Arial Narrow" w:cs="Arial"/>
        </w:rPr>
        <w:t xml:space="preserve">Apart from receiving Directors remuneration, if any, </w:t>
      </w:r>
      <w:r>
        <w:rPr>
          <w:rFonts w:ascii="Arial Narrow" w:hAnsi="Arial Narrow" w:cs="Arial"/>
        </w:rPr>
        <w:t xml:space="preserve">you </w:t>
      </w:r>
      <w:r w:rsidRPr="005E1D42">
        <w:rPr>
          <w:rFonts w:ascii="Arial Narrow" w:hAnsi="Arial Narrow" w:cs="Arial"/>
        </w:rPr>
        <w:t xml:space="preserve">don’t have or had any pecuniary relationship or having transaction not exceeding 10% of </w:t>
      </w:r>
      <w:r>
        <w:rPr>
          <w:rFonts w:ascii="Arial Narrow" w:hAnsi="Arial Narrow" w:cs="Arial"/>
        </w:rPr>
        <w:t xml:space="preserve">your </w:t>
      </w:r>
      <w:r w:rsidR="00085178">
        <w:rPr>
          <w:rFonts w:ascii="Arial Narrow" w:hAnsi="Arial Narrow" w:cs="Arial"/>
        </w:rPr>
        <w:t xml:space="preserve">total </w:t>
      </w:r>
      <w:r w:rsidRPr="00085178">
        <w:rPr>
          <w:rFonts w:ascii="Arial Narrow" w:hAnsi="Arial Narrow" w:cs="Arial"/>
        </w:rPr>
        <w:t>income or such amount as may be prescribed, with the Company</w:t>
      </w:r>
      <w:r w:rsidRPr="005E1D42">
        <w:rPr>
          <w:rFonts w:ascii="Arial Narrow" w:hAnsi="Arial Narrow" w:cs="Arial"/>
        </w:rPr>
        <w:t>, its Holding, Subsidiary or Associate Company, or their promoters, or directors, during the two immediately preceding financial years or during the current financial year;</w:t>
      </w:r>
    </w:p>
    <w:p w:rsidR="005E1D42" w:rsidRPr="005E1D42" w:rsidRDefault="005E1D42" w:rsidP="005E1D42">
      <w:pPr>
        <w:pStyle w:val="ListParagraph"/>
        <w:numPr>
          <w:ilvl w:val="0"/>
          <w:numId w:val="27"/>
        </w:numPr>
        <w:rPr>
          <w:rFonts w:ascii="Arial Narrow" w:hAnsi="Arial Narrow" w:cs="Arial"/>
        </w:rPr>
      </w:pPr>
      <w:r>
        <w:rPr>
          <w:rFonts w:ascii="Arial Narrow" w:hAnsi="Arial Narrow" w:cs="Arial"/>
        </w:rPr>
        <w:t xml:space="preserve">You are </w:t>
      </w:r>
      <w:r w:rsidRPr="005E1D42">
        <w:rPr>
          <w:rFonts w:ascii="Arial Narrow" w:hAnsi="Arial Narrow" w:cs="Arial"/>
        </w:rPr>
        <w:t>not a Non-Independent Director of any other Company on the Board on which any Non- Independent Director of Shoppers Stop Limited is Independent Director.</w:t>
      </w:r>
    </w:p>
    <w:p w:rsidR="005E1D42" w:rsidRPr="005E1D42" w:rsidRDefault="005E1D42" w:rsidP="005E1D42">
      <w:pPr>
        <w:pStyle w:val="ListParagraph"/>
        <w:numPr>
          <w:ilvl w:val="0"/>
          <w:numId w:val="27"/>
        </w:numPr>
        <w:rPr>
          <w:rFonts w:ascii="Arial Narrow" w:hAnsi="Arial Narrow" w:cs="Arial"/>
        </w:rPr>
      </w:pPr>
      <w:r w:rsidRPr="005E1D42">
        <w:rPr>
          <w:rFonts w:ascii="Arial Narrow" w:hAnsi="Arial Narrow" w:cs="Arial"/>
        </w:rPr>
        <w:t xml:space="preserve">None of </w:t>
      </w:r>
      <w:r>
        <w:rPr>
          <w:rFonts w:ascii="Arial Narrow" w:hAnsi="Arial Narrow" w:cs="Arial"/>
        </w:rPr>
        <w:t>your</w:t>
      </w:r>
      <w:r w:rsidRPr="005E1D42">
        <w:rPr>
          <w:rFonts w:ascii="Arial Narrow" w:hAnsi="Arial Narrow" w:cs="Arial"/>
        </w:rPr>
        <w:t xml:space="preserve"> relatives:</w:t>
      </w:r>
    </w:p>
    <w:p w:rsidR="005E1D42" w:rsidRPr="005E1D42" w:rsidRDefault="005E1D42" w:rsidP="005E1D42">
      <w:pPr>
        <w:pStyle w:val="ListParagraph"/>
        <w:numPr>
          <w:ilvl w:val="0"/>
          <w:numId w:val="45"/>
        </w:numPr>
        <w:autoSpaceDE w:val="0"/>
        <w:autoSpaceDN w:val="0"/>
        <w:adjustRightInd w:val="0"/>
        <w:ind w:left="630" w:hanging="270"/>
        <w:contextualSpacing/>
        <w:rPr>
          <w:rFonts w:ascii="Arial Narrow" w:hAnsi="Arial Narrow" w:cs="Arial"/>
        </w:rPr>
      </w:pPr>
      <w:r w:rsidRPr="005E1D42">
        <w:rPr>
          <w:rFonts w:ascii="Arial Narrow" w:hAnsi="Arial Narrow"/>
        </w:rPr>
        <w:t xml:space="preserve">is holding any security of or interest in the company, its Holding, Subsidiary or Associate company during the two immediately preceding financial years or during the current financial year, of face value not exceeding </w:t>
      </w:r>
      <w:r w:rsidR="0067329D">
        <w:rPr>
          <w:rFonts w:ascii="Arial Narrow" w:hAnsi="Arial Narrow"/>
        </w:rPr>
        <w:br/>
      </w:r>
      <w:r w:rsidRPr="005E1D42">
        <w:rPr>
          <w:rFonts w:ascii="Arial Narrow" w:hAnsi="Arial Narrow"/>
        </w:rPr>
        <w:t>Rs. 50 lacs or 2% of the paid-up capital of the Company, its Holding, Subsidiary or Associate Company.</w:t>
      </w:r>
    </w:p>
    <w:p w:rsidR="005E1D42" w:rsidRPr="005E1D42" w:rsidRDefault="005E1D42" w:rsidP="005E1D42">
      <w:pPr>
        <w:pStyle w:val="ListParagraph"/>
        <w:numPr>
          <w:ilvl w:val="0"/>
          <w:numId w:val="45"/>
        </w:numPr>
        <w:autoSpaceDE w:val="0"/>
        <w:autoSpaceDN w:val="0"/>
        <w:adjustRightInd w:val="0"/>
        <w:ind w:left="630" w:hanging="270"/>
        <w:contextualSpacing/>
        <w:rPr>
          <w:rFonts w:ascii="Arial Narrow" w:hAnsi="Arial Narrow"/>
        </w:rPr>
      </w:pPr>
      <w:r w:rsidRPr="005E1D42">
        <w:rPr>
          <w:rFonts w:ascii="Arial Narrow" w:hAnsi="Arial Narrow"/>
        </w:rPr>
        <w:t xml:space="preserve">is indebted to the company, its holding, subsidiary or associate company or their promoters, or directors for an amount of Rs. 50 lacs, at any time during the two immediately preceding financial years or during the current financial year; </w:t>
      </w:r>
    </w:p>
    <w:p w:rsidR="005E1D42" w:rsidRPr="005E1D42" w:rsidRDefault="005E1D42" w:rsidP="005E1D42">
      <w:pPr>
        <w:pStyle w:val="ListParagraph"/>
        <w:numPr>
          <w:ilvl w:val="0"/>
          <w:numId w:val="45"/>
        </w:numPr>
        <w:autoSpaceDE w:val="0"/>
        <w:autoSpaceDN w:val="0"/>
        <w:adjustRightInd w:val="0"/>
        <w:ind w:left="630" w:hanging="270"/>
        <w:contextualSpacing/>
        <w:rPr>
          <w:rFonts w:ascii="Arial Narrow" w:hAnsi="Arial Narrow"/>
        </w:rPr>
      </w:pPr>
      <w:r w:rsidRPr="005E1D42">
        <w:rPr>
          <w:rFonts w:ascii="Arial Narrow" w:hAnsi="Arial Narrow"/>
        </w:rPr>
        <w:t xml:space="preserve">has given a guarantee or provided any security in connection with the indebtedness of any third person to the Company, its Holding, Subsidiary or Associate Company or their Promoters, or Directors of such Holding company, for an amount of Rs. 50 lacs at any time during the two immediately preceding financial years or during the current financial year; </w:t>
      </w:r>
    </w:p>
    <w:p w:rsidR="005E1D42" w:rsidRPr="005E1D42" w:rsidRDefault="005E1D42" w:rsidP="005E1D42">
      <w:pPr>
        <w:pStyle w:val="ListParagraph"/>
        <w:numPr>
          <w:ilvl w:val="0"/>
          <w:numId w:val="45"/>
        </w:numPr>
        <w:autoSpaceDE w:val="0"/>
        <w:autoSpaceDN w:val="0"/>
        <w:adjustRightInd w:val="0"/>
        <w:ind w:left="630" w:hanging="270"/>
        <w:contextualSpacing/>
        <w:rPr>
          <w:rFonts w:ascii="Arial Narrow" w:hAnsi="Arial Narrow"/>
        </w:rPr>
      </w:pPr>
      <w:r w:rsidRPr="005E1D42">
        <w:rPr>
          <w:rFonts w:ascii="Arial Narrow" w:hAnsi="Arial Narrow"/>
        </w:rPr>
        <w:t>has any other pecuniary transaction or relationship with the Company, or its Subsidiary, or its Holding or Associate Company amounting to 2% or more of its gross turnover or total income singly or in combination with the transactions referred to above sub- clauses (i), (ii) or (iii);</w:t>
      </w:r>
    </w:p>
    <w:p w:rsidR="006A3A33" w:rsidRPr="001824D2" w:rsidRDefault="006A3A33" w:rsidP="00507BDB">
      <w:pPr>
        <w:widowControl w:val="0"/>
        <w:numPr>
          <w:ilvl w:val="0"/>
          <w:numId w:val="27"/>
        </w:numPr>
        <w:autoSpaceDE w:val="0"/>
        <w:autoSpaceDN w:val="0"/>
        <w:adjustRightInd w:val="0"/>
        <w:spacing w:line="280" w:lineRule="atLeast"/>
        <w:rPr>
          <w:rFonts w:ascii="Arial Narrow" w:hAnsi="Arial Narrow" w:cs="Arial"/>
        </w:rPr>
      </w:pPr>
      <w:r w:rsidRPr="001824D2">
        <w:rPr>
          <w:rFonts w:ascii="Arial Narrow" w:hAnsi="Arial Narrow" w:cs="Arial"/>
        </w:rPr>
        <w:t>Neither you nor any of your relatives:</w:t>
      </w:r>
    </w:p>
    <w:p w:rsidR="00214A74" w:rsidRDefault="00214A74" w:rsidP="00214A74">
      <w:pPr>
        <w:pStyle w:val="ListParagraph"/>
        <w:numPr>
          <w:ilvl w:val="0"/>
          <w:numId w:val="48"/>
        </w:numPr>
        <w:autoSpaceDE w:val="0"/>
        <w:autoSpaceDN w:val="0"/>
        <w:adjustRightInd w:val="0"/>
        <w:ind w:left="630" w:hanging="270"/>
        <w:contextualSpacing/>
        <w:rPr>
          <w:rFonts w:ascii="Arial Narrow" w:hAnsi="Arial Narrow"/>
        </w:rPr>
      </w:pPr>
      <w:r w:rsidRPr="00214A74">
        <w:rPr>
          <w:rFonts w:ascii="Arial Narrow" w:hAnsi="Arial Narrow"/>
        </w:rPr>
        <w:t>hold or has held the position of a Key Managerial Personnel or is or has been an employee of the Company or its Holding, Subsidiary or Associate Company in any of the three financial years immediately preceding the current financial year;</w:t>
      </w:r>
    </w:p>
    <w:p w:rsidR="00214A74" w:rsidRPr="00214A74" w:rsidRDefault="00214A74" w:rsidP="00214A74">
      <w:pPr>
        <w:pStyle w:val="ListParagraph"/>
        <w:numPr>
          <w:ilvl w:val="0"/>
          <w:numId w:val="48"/>
        </w:numPr>
        <w:autoSpaceDE w:val="0"/>
        <w:autoSpaceDN w:val="0"/>
        <w:adjustRightInd w:val="0"/>
        <w:ind w:left="630" w:hanging="270"/>
        <w:contextualSpacing/>
        <w:rPr>
          <w:rFonts w:ascii="Arial Narrow" w:hAnsi="Arial Narrow"/>
        </w:rPr>
      </w:pPr>
      <w:r w:rsidRPr="00214A74">
        <w:rPr>
          <w:rFonts w:ascii="Arial Narrow" w:hAnsi="Arial Narrow"/>
        </w:rPr>
        <w:t xml:space="preserve">is a material supplier, service provider or customer or a lessor or lessee of the Company; </w:t>
      </w:r>
    </w:p>
    <w:p w:rsidR="00214A74" w:rsidRPr="00214A74" w:rsidRDefault="00214A74" w:rsidP="00214A74">
      <w:pPr>
        <w:pStyle w:val="ListParagraph"/>
        <w:numPr>
          <w:ilvl w:val="0"/>
          <w:numId w:val="48"/>
        </w:numPr>
        <w:autoSpaceDE w:val="0"/>
        <w:autoSpaceDN w:val="0"/>
        <w:adjustRightInd w:val="0"/>
        <w:ind w:left="630" w:hanging="270"/>
        <w:contextualSpacing/>
        <w:rPr>
          <w:rFonts w:ascii="Arial Narrow" w:hAnsi="Arial Narrow"/>
        </w:rPr>
      </w:pPr>
      <w:r w:rsidRPr="00214A74">
        <w:rPr>
          <w:rFonts w:ascii="Arial Narrow" w:hAnsi="Arial Narrow"/>
        </w:rPr>
        <w:t>is or has been an employee or proprietor or a partner, in any of the three financial years immediately preceding the current financial year, of:</w:t>
      </w:r>
    </w:p>
    <w:p w:rsidR="00214A74" w:rsidRPr="00214A74" w:rsidRDefault="00214A74" w:rsidP="00214A74">
      <w:pPr>
        <w:pStyle w:val="ListParagraph"/>
        <w:numPr>
          <w:ilvl w:val="1"/>
          <w:numId w:val="48"/>
        </w:numPr>
        <w:autoSpaceDE w:val="0"/>
        <w:autoSpaceDN w:val="0"/>
        <w:adjustRightInd w:val="0"/>
        <w:ind w:left="990"/>
        <w:contextualSpacing/>
        <w:rPr>
          <w:rFonts w:ascii="Arial Narrow" w:hAnsi="Arial Narrow"/>
        </w:rPr>
      </w:pPr>
      <w:r w:rsidRPr="00214A74">
        <w:rPr>
          <w:rFonts w:ascii="Arial Narrow" w:hAnsi="Arial Narrow"/>
        </w:rPr>
        <w:t>A firm of auditors or company secretaries in practice or cost auditors of the Company or its holding, subsidiary or associate company; or</w:t>
      </w:r>
    </w:p>
    <w:p w:rsidR="00214A74" w:rsidRPr="00214A74" w:rsidRDefault="00214A74" w:rsidP="00214A74">
      <w:pPr>
        <w:pStyle w:val="ListParagraph"/>
        <w:numPr>
          <w:ilvl w:val="1"/>
          <w:numId w:val="48"/>
        </w:numPr>
        <w:autoSpaceDE w:val="0"/>
        <w:autoSpaceDN w:val="0"/>
        <w:adjustRightInd w:val="0"/>
        <w:ind w:left="990"/>
        <w:contextualSpacing/>
        <w:rPr>
          <w:rFonts w:ascii="Arial Narrow" w:hAnsi="Arial Narrow"/>
        </w:rPr>
      </w:pPr>
      <w:r w:rsidRPr="00214A74">
        <w:rPr>
          <w:rFonts w:ascii="Arial Narrow" w:hAnsi="Arial Narrow"/>
        </w:rPr>
        <w:t>Any legal or a consulting firm that has or had any transaction with the Company, its holding, subsidiary or associate company amounting to 10% or more of the gross turnover of such firm;</w:t>
      </w:r>
    </w:p>
    <w:p w:rsidR="00214A74" w:rsidRPr="00214A74" w:rsidRDefault="00214A74" w:rsidP="00214A74">
      <w:pPr>
        <w:pStyle w:val="ListParagraph"/>
        <w:numPr>
          <w:ilvl w:val="0"/>
          <w:numId w:val="48"/>
        </w:numPr>
        <w:autoSpaceDE w:val="0"/>
        <w:autoSpaceDN w:val="0"/>
        <w:adjustRightInd w:val="0"/>
        <w:ind w:left="630" w:hanging="270"/>
        <w:contextualSpacing/>
        <w:rPr>
          <w:rFonts w:ascii="Arial Narrow" w:hAnsi="Arial Narrow"/>
        </w:rPr>
      </w:pPr>
      <w:r w:rsidRPr="00214A74">
        <w:rPr>
          <w:rFonts w:ascii="Arial Narrow" w:hAnsi="Arial Narrow"/>
        </w:rPr>
        <w:t>hold together 2% or more of the total voting power of the Company; or</w:t>
      </w:r>
    </w:p>
    <w:p w:rsidR="00214A74" w:rsidRPr="00214A74" w:rsidRDefault="00214A74" w:rsidP="00214A74">
      <w:pPr>
        <w:pStyle w:val="ListParagraph"/>
        <w:numPr>
          <w:ilvl w:val="0"/>
          <w:numId w:val="48"/>
        </w:numPr>
        <w:autoSpaceDE w:val="0"/>
        <w:autoSpaceDN w:val="0"/>
        <w:adjustRightInd w:val="0"/>
        <w:ind w:left="630" w:hanging="270"/>
        <w:contextualSpacing/>
        <w:rPr>
          <w:rFonts w:ascii="Arial Narrow" w:hAnsi="Arial Narrow"/>
        </w:rPr>
      </w:pPr>
      <w:r w:rsidRPr="00214A74">
        <w:rPr>
          <w:rFonts w:ascii="Arial Narrow" w:hAnsi="Arial Narrow"/>
        </w:rPr>
        <w:t>is a Chief Executive or director, by whatever name called, of any Non-profit Organisation that receives 25% or more of its receipts or corpus from the Company, any of its Promoters, Directors or its Holding, Subsidiary or Associate company or that holds 2% or more of the total voting power of the Company.</w:t>
      </w:r>
    </w:p>
    <w:p w:rsidR="008F0C6F" w:rsidRDefault="006A3A33" w:rsidP="006A3A33">
      <w:pPr>
        <w:widowControl w:val="0"/>
        <w:tabs>
          <w:tab w:val="left" w:pos="5040"/>
        </w:tabs>
        <w:autoSpaceDE w:val="0"/>
        <w:autoSpaceDN w:val="0"/>
        <w:adjustRightInd w:val="0"/>
        <w:jc w:val="center"/>
        <w:rPr>
          <w:rFonts w:ascii="Arial Narrow" w:hAnsi="Arial Narrow" w:cs="Arial"/>
          <w:b/>
          <w:color w:val="000000"/>
        </w:rPr>
      </w:pPr>
      <w:r w:rsidRPr="001824D2">
        <w:rPr>
          <w:rFonts w:ascii="Arial Narrow" w:hAnsi="Arial Narrow" w:cs="Arial"/>
          <w:b/>
          <w:color w:val="000000"/>
        </w:rPr>
        <w:br w:type="page"/>
      </w:r>
    </w:p>
    <w:p w:rsidR="006A3A33" w:rsidRPr="001824D2" w:rsidRDefault="006A3A33" w:rsidP="006A3A33">
      <w:pPr>
        <w:widowControl w:val="0"/>
        <w:tabs>
          <w:tab w:val="left" w:pos="5040"/>
        </w:tabs>
        <w:autoSpaceDE w:val="0"/>
        <w:autoSpaceDN w:val="0"/>
        <w:adjustRightInd w:val="0"/>
        <w:jc w:val="center"/>
        <w:rPr>
          <w:rFonts w:ascii="Arial Narrow" w:hAnsi="Arial Narrow" w:cs="Arial"/>
          <w:b/>
          <w:color w:val="000000"/>
        </w:rPr>
      </w:pPr>
      <w:r w:rsidRPr="001824D2">
        <w:rPr>
          <w:rFonts w:ascii="Arial Narrow" w:hAnsi="Arial Narrow" w:cs="Arial"/>
          <w:b/>
          <w:color w:val="000000"/>
        </w:rPr>
        <w:lastRenderedPageBreak/>
        <w:t xml:space="preserve">Annexure </w:t>
      </w:r>
      <w:r w:rsidR="00A345DC" w:rsidRPr="001824D2">
        <w:rPr>
          <w:rFonts w:ascii="Arial Narrow" w:hAnsi="Arial Narrow" w:cs="Arial"/>
          <w:b/>
          <w:color w:val="000000"/>
        </w:rPr>
        <w:t>II</w:t>
      </w:r>
    </w:p>
    <w:p w:rsidR="007E33AC" w:rsidRPr="001824D2" w:rsidRDefault="007E33AC" w:rsidP="00507BDB">
      <w:pPr>
        <w:autoSpaceDE w:val="0"/>
        <w:autoSpaceDN w:val="0"/>
        <w:adjustRightInd w:val="0"/>
        <w:ind w:left="0" w:firstLine="0"/>
        <w:rPr>
          <w:rFonts w:ascii="Arial Narrow" w:hAnsi="Arial Narrow" w:cs="Arial"/>
          <w:b/>
          <w:bCs/>
          <w:u w:val="single"/>
          <w:lang w:val="en-IN" w:eastAsia="en-IN"/>
        </w:rPr>
      </w:pPr>
    </w:p>
    <w:p w:rsidR="00FB34EE" w:rsidRPr="001824D2" w:rsidRDefault="00FB34EE" w:rsidP="00507BDB">
      <w:pPr>
        <w:autoSpaceDE w:val="0"/>
        <w:autoSpaceDN w:val="0"/>
        <w:adjustRightInd w:val="0"/>
        <w:ind w:left="0" w:firstLine="0"/>
        <w:rPr>
          <w:rFonts w:ascii="Arial Narrow" w:hAnsi="Arial Narrow" w:cs="Arial"/>
          <w:b/>
          <w:bCs/>
          <w:u w:val="single"/>
          <w:lang w:val="en-IN" w:eastAsia="en-IN"/>
        </w:rPr>
      </w:pPr>
      <w:r w:rsidRPr="001824D2">
        <w:rPr>
          <w:rFonts w:ascii="Arial Narrow" w:hAnsi="Arial Narrow" w:cs="Arial"/>
          <w:b/>
          <w:bCs/>
          <w:u w:val="single"/>
          <w:lang w:val="en-IN" w:eastAsia="en-IN"/>
        </w:rPr>
        <w:t>Professional conduct:</w:t>
      </w:r>
    </w:p>
    <w:p w:rsidR="00FB34EE" w:rsidRPr="001824D2" w:rsidRDefault="00FB34EE" w:rsidP="00507BDB">
      <w:pPr>
        <w:autoSpaceDE w:val="0"/>
        <w:autoSpaceDN w:val="0"/>
        <w:adjustRightInd w:val="0"/>
        <w:ind w:left="0" w:firstLine="0"/>
        <w:rPr>
          <w:rFonts w:ascii="Arial Narrow" w:hAnsi="Arial Narrow" w:cs="Arial"/>
          <w:lang w:val="en-IN" w:eastAsia="en-IN"/>
        </w:rPr>
      </w:pPr>
    </w:p>
    <w:p w:rsidR="00FB34EE" w:rsidRPr="001824D2" w:rsidRDefault="004C45CB" w:rsidP="00507BDB">
      <w:p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You as an I</w:t>
      </w:r>
      <w:r w:rsidR="00FB34EE" w:rsidRPr="001824D2">
        <w:rPr>
          <w:rFonts w:ascii="Arial Narrow" w:hAnsi="Arial Narrow" w:cs="Arial"/>
          <w:lang w:val="en-IN" w:eastAsia="en-IN"/>
        </w:rPr>
        <w:t xml:space="preserve">ndependent </w:t>
      </w:r>
      <w:r w:rsidRPr="001824D2">
        <w:rPr>
          <w:rFonts w:ascii="Arial Narrow" w:hAnsi="Arial Narrow" w:cs="Arial"/>
          <w:lang w:val="en-IN" w:eastAsia="en-IN"/>
        </w:rPr>
        <w:t>D</w:t>
      </w:r>
      <w:r w:rsidR="00FB34EE" w:rsidRPr="001824D2">
        <w:rPr>
          <w:rFonts w:ascii="Arial Narrow" w:hAnsi="Arial Narrow" w:cs="Arial"/>
          <w:lang w:val="en-IN" w:eastAsia="en-IN"/>
        </w:rPr>
        <w:t>irector shall:</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U</w:t>
      </w:r>
      <w:r w:rsidR="00FB34EE" w:rsidRPr="001824D2">
        <w:rPr>
          <w:rFonts w:ascii="Arial Narrow" w:hAnsi="Arial Narrow" w:cs="Arial"/>
          <w:lang w:val="en-IN" w:eastAsia="en-IN"/>
        </w:rPr>
        <w:t>phold ethical standards of integrity and probity;</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A</w:t>
      </w:r>
      <w:r w:rsidR="00FB34EE" w:rsidRPr="001824D2">
        <w:rPr>
          <w:rFonts w:ascii="Arial Narrow" w:hAnsi="Arial Narrow" w:cs="Arial"/>
          <w:lang w:val="en-IN" w:eastAsia="en-IN"/>
        </w:rPr>
        <w:t xml:space="preserve">ct objectively and constructively while exercising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duties;</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E</w:t>
      </w:r>
      <w:r w:rsidR="00FB34EE" w:rsidRPr="001824D2">
        <w:rPr>
          <w:rFonts w:ascii="Arial Narrow" w:hAnsi="Arial Narrow" w:cs="Arial"/>
          <w:lang w:val="en-IN" w:eastAsia="en-IN"/>
        </w:rPr>
        <w:t xml:space="preserve">xercise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 xml:space="preserve">responsibilities in a </w:t>
      </w:r>
      <w:r w:rsidR="00FB34EE" w:rsidRPr="001824D2">
        <w:rPr>
          <w:rFonts w:ascii="Arial Narrow" w:hAnsi="Arial Narrow" w:cs="Arial"/>
          <w:i/>
          <w:iCs/>
          <w:lang w:val="en-IN" w:eastAsia="en-IN"/>
        </w:rPr>
        <w:t xml:space="preserve">bona fide </w:t>
      </w:r>
      <w:r w:rsidR="00FB34EE" w:rsidRPr="001824D2">
        <w:rPr>
          <w:rFonts w:ascii="Arial Narrow" w:hAnsi="Arial Narrow" w:cs="Arial"/>
          <w:lang w:val="en-IN" w:eastAsia="en-IN"/>
        </w:rPr>
        <w:t xml:space="preserve">manner in the interest of the </w:t>
      </w:r>
      <w:r w:rsidRPr="001824D2">
        <w:rPr>
          <w:rFonts w:ascii="Arial Narrow" w:hAnsi="Arial Narrow" w:cs="Arial"/>
          <w:lang w:val="en-IN" w:eastAsia="en-IN"/>
        </w:rPr>
        <w:t>C</w:t>
      </w:r>
      <w:r w:rsidR="00FB34EE" w:rsidRPr="001824D2">
        <w:rPr>
          <w:rFonts w:ascii="Arial Narrow" w:hAnsi="Arial Narrow" w:cs="Arial"/>
          <w:lang w:val="en-IN" w:eastAsia="en-IN"/>
        </w:rPr>
        <w:t>ompany;</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D</w:t>
      </w:r>
      <w:r w:rsidR="00FB34EE" w:rsidRPr="001824D2">
        <w:rPr>
          <w:rFonts w:ascii="Arial Narrow" w:hAnsi="Arial Narrow" w:cs="Arial"/>
          <w:lang w:val="en-IN" w:eastAsia="en-IN"/>
        </w:rPr>
        <w:t xml:space="preserve">evote sufficient time and attention to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professional obligations for informed and balanced decision making;</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N</w:t>
      </w:r>
      <w:r w:rsidR="00FB34EE" w:rsidRPr="001824D2">
        <w:rPr>
          <w:rFonts w:ascii="Arial Narrow" w:hAnsi="Arial Narrow" w:cs="Arial"/>
          <w:lang w:val="en-IN" w:eastAsia="en-IN"/>
        </w:rPr>
        <w:t xml:space="preserve">ot allow any extraneous considerations that will vitiate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 xml:space="preserve">exercise of objective independent judgment in the paramount interest of the </w:t>
      </w:r>
      <w:r w:rsidRPr="001824D2">
        <w:rPr>
          <w:rFonts w:ascii="Arial Narrow" w:hAnsi="Arial Narrow" w:cs="Arial"/>
          <w:lang w:val="en-IN" w:eastAsia="en-IN"/>
        </w:rPr>
        <w:t>C</w:t>
      </w:r>
      <w:r w:rsidR="00FB34EE" w:rsidRPr="001824D2">
        <w:rPr>
          <w:rFonts w:ascii="Arial Narrow" w:hAnsi="Arial Narrow" w:cs="Arial"/>
          <w:lang w:val="en-IN" w:eastAsia="en-IN"/>
        </w:rPr>
        <w:t>ompany as a whole, while concurring in or dissenting from the collective judgment of the Board in its decision making;</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N</w:t>
      </w:r>
      <w:r w:rsidR="00FB34EE" w:rsidRPr="001824D2">
        <w:rPr>
          <w:rFonts w:ascii="Arial Narrow" w:hAnsi="Arial Narrow" w:cs="Arial"/>
          <w:lang w:val="en-IN" w:eastAsia="en-IN"/>
        </w:rPr>
        <w:t xml:space="preserve">ot abuse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 xml:space="preserve">position to the detriment of the </w:t>
      </w:r>
      <w:r w:rsidRPr="001824D2">
        <w:rPr>
          <w:rFonts w:ascii="Arial Narrow" w:hAnsi="Arial Narrow" w:cs="Arial"/>
          <w:lang w:val="en-IN" w:eastAsia="en-IN"/>
        </w:rPr>
        <w:t>C</w:t>
      </w:r>
      <w:r w:rsidR="00FB34EE" w:rsidRPr="001824D2">
        <w:rPr>
          <w:rFonts w:ascii="Arial Narrow" w:hAnsi="Arial Narrow" w:cs="Arial"/>
          <w:lang w:val="en-IN" w:eastAsia="en-IN"/>
        </w:rPr>
        <w:t>ompany or its shareholders or for the purpose of gaining direct or indirect personal advantage or advantage for any associated person;</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R</w:t>
      </w:r>
      <w:r w:rsidR="00FB34EE" w:rsidRPr="001824D2">
        <w:rPr>
          <w:rFonts w:ascii="Arial Narrow" w:hAnsi="Arial Narrow" w:cs="Arial"/>
          <w:lang w:val="en-IN" w:eastAsia="en-IN"/>
        </w:rPr>
        <w:t xml:space="preserve">efrain from any action that would lead to loss of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independence;</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W</w:t>
      </w:r>
      <w:r w:rsidR="00FB34EE" w:rsidRPr="001824D2">
        <w:rPr>
          <w:rFonts w:ascii="Arial Narrow" w:hAnsi="Arial Narrow" w:cs="Arial"/>
          <w:lang w:val="en-IN" w:eastAsia="en-IN"/>
        </w:rPr>
        <w:t xml:space="preserve">here circumstances arise which make </w:t>
      </w:r>
      <w:r w:rsidRPr="001824D2">
        <w:rPr>
          <w:rFonts w:ascii="Arial Narrow" w:hAnsi="Arial Narrow" w:cs="Arial"/>
          <w:lang w:val="en-IN" w:eastAsia="en-IN"/>
        </w:rPr>
        <w:t xml:space="preserve">you </w:t>
      </w:r>
      <w:r w:rsidR="00FB34EE" w:rsidRPr="001824D2">
        <w:rPr>
          <w:rFonts w:ascii="Arial Narrow" w:hAnsi="Arial Narrow" w:cs="Arial"/>
          <w:lang w:val="en-IN" w:eastAsia="en-IN"/>
        </w:rPr>
        <w:t xml:space="preserve">lose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 xml:space="preserve">independence, </w:t>
      </w:r>
      <w:r w:rsidRPr="001824D2">
        <w:rPr>
          <w:rFonts w:ascii="Arial Narrow" w:hAnsi="Arial Narrow" w:cs="Arial"/>
          <w:lang w:val="en-IN" w:eastAsia="en-IN"/>
        </w:rPr>
        <w:t xml:space="preserve">you </w:t>
      </w:r>
      <w:r w:rsidR="00FB34EE" w:rsidRPr="001824D2">
        <w:rPr>
          <w:rFonts w:ascii="Arial Narrow" w:hAnsi="Arial Narrow" w:cs="Arial"/>
          <w:lang w:val="en-IN" w:eastAsia="en-IN"/>
        </w:rPr>
        <w:t>must immediately inform the Board accordingly;</w:t>
      </w:r>
    </w:p>
    <w:p w:rsidR="00FB34EE" w:rsidRPr="001824D2" w:rsidRDefault="007E33AC" w:rsidP="00507BDB">
      <w:pPr>
        <w:numPr>
          <w:ilvl w:val="0"/>
          <w:numId w:val="24"/>
        </w:numPr>
        <w:tabs>
          <w:tab w:val="left" w:pos="426"/>
        </w:tabs>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A</w:t>
      </w:r>
      <w:r w:rsidR="00FB34EE" w:rsidRPr="001824D2">
        <w:rPr>
          <w:rFonts w:ascii="Arial Narrow" w:hAnsi="Arial Narrow" w:cs="Arial"/>
          <w:lang w:val="en-IN" w:eastAsia="en-IN"/>
        </w:rPr>
        <w:t xml:space="preserve">ssist the </w:t>
      </w:r>
      <w:r w:rsidR="004C45CB" w:rsidRPr="001824D2">
        <w:rPr>
          <w:rFonts w:ascii="Arial Narrow" w:hAnsi="Arial Narrow" w:cs="Arial"/>
          <w:lang w:val="en-IN" w:eastAsia="en-IN"/>
        </w:rPr>
        <w:t>C</w:t>
      </w:r>
      <w:r w:rsidR="00FB34EE" w:rsidRPr="001824D2">
        <w:rPr>
          <w:rFonts w:ascii="Arial Narrow" w:hAnsi="Arial Narrow" w:cs="Arial"/>
          <w:lang w:val="en-IN" w:eastAsia="en-IN"/>
        </w:rPr>
        <w:t>ompany in implementing the best corporate governance practices.</w:t>
      </w:r>
    </w:p>
    <w:p w:rsidR="007E33AC" w:rsidRPr="001824D2" w:rsidRDefault="007E33AC" w:rsidP="007E33AC">
      <w:pPr>
        <w:pStyle w:val="ListParagraph"/>
        <w:rPr>
          <w:rFonts w:ascii="Arial Narrow" w:hAnsi="Arial Narrow" w:cs="Tahoma"/>
          <w:color w:val="000000"/>
        </w:rPr>
      </w:pPr>
    </w:p>
    <w:p w:rsidR="00FB34EE" w:rsidRPr="001824D2" w:rsidRDefault="00FB34EE" w:rsidP="00507BDB">
      <w:pPr>
        <w:autoSpaceDE w:val="0"/>
        <w:autoSpaceDN w:val="0"/>
        <w:adjustRightInd w:val="0"/>
        <w:ind w:left="0" w:firstLine="0"/>
        <w:rPr>
          <w:rFonts w:ascii="Arial Narrow" w:hAnsi="Arial Narrow" w:cs="Arial"/>
          <w:b/>
          <w:bCs/>
          <w:u w:val="single"/>
          <w:lang w:val="en-IN" w:eastAsia="en-IN"/>
        </w:rPr>
      </w:pPr>
      <w:r w:rsidRPr="001824D2">
        <w:rPr>
          <w:rFonts w:ascii="Arial Narrow" w:hAnsi="Arial Narrow" w:cs="Arial"/>
          <w:b/>
          <w:bCs/>
          <w:u w:val="single"/>
          <w:lang w:val="en-IN" w:eastAsia="en-IN"/>
        </w:rPr>
        <w:t>Role and functions:</w:t>
      </w:r>
    </w:p>
    <w:p w:rsidR="00FB34EE" w:rsidRPr="001824D2" w:rsidRDefault="00FB34EE" w:rsidP="00507BDB">
      <w:pPr>
        <w:autoSpaceDE w:val="0"/>
        <w:autoSpaceDN w:val="0"/>
        <w:adjustRightInd w:val="0"/>
        <w:ind w:left="0" w:firstLine="0"/>
        <w:rPr>
          <w:rFonts w:ascii="Arial Narrow" w:hAnsi="Arial Narrow" w:cs="Arial"/>
          <w:b/>
          <w:bCs/>
          <w:u w:val="single"/>
          <w:lang w:val="en-IN" w:eastAsia="en-IN"/>
        </w:rPr>
      </w:pPr>
    </w:p>
    <w:p w:rsidR="00FB34EE" w:rsidRPr="001824D2" w:rsidRDefault="004C45CB" w:rsidP="00507BDB">
      <w:pPr>
        <w:autoSpaceDE w:val="0"/>
        <w:autoSpaceDN w:val="0"/>
        <w:adjustRightInd w:val="0"/>
        <w:ind w:left="284" w:hanging="284"/>
        <w:rPr>
          <w:rFonts w:ascii="Arial Narrow" w:hAnsi="Arial Narrow" w:cs="Arial"/>
          <w:lang w:val="en-IN" w:eastAsia="en-IN"/>
        </w:rPr>
      </w:pPr>
      <w:r w:rsidRPr="001824D2">
        <w:rPr>
          <w:rFonts w:ascii="Arial Narrow" w:hAnsi="Arial Narrow" w:cs="Arial"/>
          <w:lang w:val="en-IN" w:eastAsia="en-IN"/>
        </w:rPr>
        <w:t>You as an I</w:t>
      </w:r>
      <w:r w:rsidR="00FB34EE" w:rsidRPr="001824D2">
        <w:rPr>
          <w:rFonts w:ascii="Arial Narrow" w:hAnsi="Arial Narrow" w:cs="Arial"/>
          <w:lang w:val="en-IN" w:eastAsia="en-IN"/>
        </w:rPr>
        <w:t xml:space="preserve">ndependent </w:t>
      </w:r>
      <w:r w:rsidRPr="001824D2">
        <w:rPr>
          <w:rFonts w:ascii="Arial Narrow" w:hAnsi="Arial Narrow" w:cs="Arial"/>
          <w:lang w:val="en-IN" w:eastAsia="en-IN"/>
        </w:rPr>
        <w:t>D</w:t>
      </w:r>
      <w:r w:rsidR="00FB34EE" w:rsidRPr="001824D2">
        <w:rPr>
          <w:rFonts w:ascii="Arial Narrow" w:hAnsi="Arial Narrow" w:cs="Arial"/>
          <w:lang w:val="en-IN" w:eastAsia="en-IN"/>
        </w:rPr>
        <w:t>irector shall:</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 xml:space="preserve">Assist </w:t>
      </w:r>
      <w:r w:rsidR="00FB34EE" w:rsidRPr="001824D2">
        <w:rPr>
          <w:rFonts w:ascii="Arial Narrow" w:hAnsi="Arial Narrow" w:cs="Arial"/>
          <w:lang w:val="en-IN" w:eastAsia="en-IN"/>
        </w:rPr>
        <w:t>in bringing an independent judgment to bear on the Board’s deliberations especially on issues of strategy, performance, risk management, resources, key appointments and standards of conduct;</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B</w:t>
      </w:r>
      <w:r w:rsidR="00FB34EE" w:rsidRPr="001824D2">
        <w:rPr>
          <w:rFonts w:ascii="Arial Narrow" w:hAnsi="Arial Narrow" w:cs="Arial"/>
          <w:lang w:val="en-IN" w:eastAsia="en-IN"/>
        </w:rPr>
        <w:t xml:space="preserve">ring an objective view in the evaluation of the performance of </w:t>
      </w:r>
      <w:r w:rsidRPr="001824D2">
        <w:rPr>
          <w:rFonts w:ascii="Arial Narrow" w:hAnsi="Arial Narrow" w:cs="Arial"/>
          <w:lang w:val="en-IN" w:eastAsia="en-IN"/>
        </w:rPr>
        <w:t>B</w:t>
      </w:r>
      <w:r w:rsidR="00FB34EE" w:rsidRPr="001824D2">
        <w:rPr>
          <w:rFonts w:ascii="Arial Narrow" w:hAnsi="Arial Narrow" w:cs="Arial"/>
          <w:lang w:val="en-IN" w:eastAsia="en-IN"/>
        </w:rPr>
        <w:t>oard and management;</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S</w:t>
      </w:r>
      <w:r w:rsidR="00FB34EE" w:rsidRPr="001824D2">
        <w:rPr>
          <w:rFonts w:ascii="Arial Narrow" w:hAnsi="Arial Narrow" w:cs="Arial"/>
          <w:lang w:val="en-IN" w:eastAsia="en-IN"/>
        </w:rPr>
        <w:t xml:space="preserve">crutinise the performance of </w:t>
      </w:r>
      <w:r w:rsidR="002F5DE1" w:rsidRPr="001824D2">
        <w:rPr>
          <w:rFonts w:ascii="Arial Narrow" w:hAnsi="Arial Narrow" w:cs="Arial"/>
          <w:lang w:val="en-IN" w:eastAsia="en-IN"/>
        </w:rPr>
        <w:t>management</w:t>
      </w:r>
      <w:r w:rsidR="002F5DE1">
        <w:rPr>
          <w:rFonts w:ascii="Arial Narrow" w:hAnsi="Arial Narrow" w:cs="Arial"/>
          <w:lang w:val="en-IN" w:eastAsia="en-IN"/>
        </w:rPr>
        <w:t xml:space="preserve"> in meeting, agreed goals &amp; objectives </w:t>
      </w:r>
      <w:r w:rsidR="00FB34EE" w:rsidRPr="001824D2">
        <w:rPr>
          <w:rFonts w:ascii="Arial Narrow" w:hAnsi="Arial Narrow" w:cs="Arial"/>
          <w:lang w:val="en-IN" w:eastAsia="en-IN"/>
        </w:rPr>
        <w:t>and monitor the reporting of performance;</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S</w:t>
      </w:r>
      <w:r w:rsidR="00FB34EE" w:rsidRPr="001824D2">
        <w:rPr>
          <w:rFonts w:ascii="Arial Narrow" w:hAnsi="Arial Narrow" w:cs="Arial"/>
          <w:lang w:val="en-IN" w:eastAsia="en-IN"/>
        </w:rPr>
        <w:t xml:space="preserve">atisfy </w:t>
      </w:r>
      <w:r w:rsidRPr="001824D2">
        <w:rPr>
          <w:rFonts w:ascii="Arial Narrow" w:hAnsi="Arial Narrow" w:cs="Arial"/>
          <w:lang w:val="en-IN" w:eastAsia="en-IN"/>
        </w:rPr>
        <w:t xml:space="preserve">yourself </w:t>
      </w:r>
      <w:r w:rsidR="00FB34EE" w:rsidRPr="001824D2">
        <w:rPr>
          <w:rFonts w:ascii="Arial Narrow" w:hAnsi="Arial Narrow" w:cs="Arial"/>
          <w:lang w:val="en-IN" w:eastAsia="en-IN"/>
        </w:rPr>
        <w:t>on the integrity of financial information and that financial controls and the systems of risk management are robust and defensible;</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S</w:t>
      </w:r>
      <w:r w:rsidR="00FB34EE" w:rsidRPr="001824D2">
        <w:rPr>
          <w:rFonts w:ascii="Arial Narrow" w:hAnsi="Arial Narrow" w:cs="Arial"/>
          <w:lang w:val="en-IN" w:eastAsia="en-IN"/>
        </w:rPr>
        <w:t>afeguard the interests of all stakeholders, particularly the minority shareholders;</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B</w:t>
      </w:r>
      <w:r w:rsidR="00FB34EE" w:rsidRPr="001824D2">
        <w:rPr>
          <w:rFonts w:ascii="Arial Narrow" w:hAnsi="Arial Narrow" w:cs="Arial"/>
          <w:lang w:val="en-IN" w:eastAsia="en-IN"/>
        </w:rPr>
        <w:t>alance the conflicting interest of the stakeholders;</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D</w:t>
      </w:r>
      <w:r w:rsidR="00FB34EE" w:rsidRPr="001824D2">
        <w:rPr>
          <w:rFonts w:ascii="Arial Narrow" w:hAnsi="Arial Narrow" w:cs="Arial"/>
          <w:lang w:val="en-IN" w:eastAsia="en-IN"/>
        </w:rPr>
        <w:t>etermine appropriate levels of remuneration of executive directors, key managerial personnel and senior management and have a prime role in appointing and where necessary recommend removal of executive directors, key managerial personnel and senior management;</w:t>
      </w:r>
      <w:r w:rsidR="0098312F" w:rsidRPr="001824D2">
        <w:rPr>
          <w:rFonts w:ascii="Arial Narrow" w:hAnsi="Arial Narrow" w:cs="Arial"/>
          <w:lang w:val="en-IN" w:eastAsia="en-IN"/>
        </w:rPr>
        <w:t xml:space="preserve"> </w:t>
      </w:r>
    </w:p>
    <w:p w:rsidR="00FB34EE" w:rsidRPr="001824D2" w:rsidRDefault="000669FF" w:rsidP="00507BDB">
      <w:pPr>
        <w:numPr>
          <w:ilvl w:val="0"/>
          <w:numId w:val="25"/>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M</w:t>
      </w:r>
      <w:r w:rsidR="00FB34EE" w:rsidRPr="001824D2">
        <w:rPr>
          <w:rFonts w:ascii="Arial Narrow" w:hAnsi="Arial Narrow" w:cs="Arial"/>
          <w:lang w:val="en-IN" w:eastAsia="en-IN"/>
        </w:rPr>
        <w:t>oderate and arbitrate in the interest of the company as a whole, in situations of conflict between management and shareholder’s interest.</w:t>
      </w:r>
    </w:p>
    <w:p w:rsidR="00FB34EE" w:rsidRPr="001824D2" w:rsidRDefault="00FB34EE" w:rsidP="00507BDB">
      <w:pPr>
        <w:autoSpaceDE w:val="0"/>
        <w:autoSpaceDN w:val="0"/>
        <w:adjustRightInd w:val="0"/>
        <w:ind w:left="426" w:hanging="426"/>
        <w:rPr>
          <w:rFonts w:ascii="Arial Narrow" w:hAnsi="Arial Narrow" w:cs="Arial"/>
          <w:b/>
          <w:bCs/>
          <w:lang w:val="en-IN" w:eastAsia="en-IN"/>
        </w:rPr>
      </w:pPr>
    </w:p>
    <w:p w:rsidR="00FB34EE" w:rsidRPr="001824D2" w:rsidRDefault="00913BAF" w:rsidP="00507BDB">
      <w:pPr>
        <w:autoSpaceDE w:val="0"/>
        <w:autoSpaceDN w:val="0"/>
        <w:adjustRightInd w:val="0"/>
        <w:ind w:left="0" w:firstLine="0"/>
        <w:rPr>
          <w:rFonts w:ascii="Arial Narrow" w:hAnsi="Arial Narrow" w:cs="Arial"/>
          <w:b/>
          <w:bCs/>
          <w:u w:val="single"/>
          <w:lang w:val="en-IN" w:eastAsia="en-IN"/>
        </w:rPr>
      </w:pPr>
      <w:r w:rsidRPr="001824D2">
        <w:rPr>
          <w:rFonts w:ascii="Arial Narrow" w:hAnsi="Arial Narrow" w:cs="Arial"/>
          <w:b/>
          <w:bCs/>
          <w:u w:val="single"/>
          <w:lang w:val="en-IN" w:eastAsia="en-IN"/>
        </w:rPr>
        <w:t>Duties:</w:t>
      </w:r>
    </w:p>
    <w:p w:rsidR="00B11344" w:rsidRPr="001824D2" w:rsidRDefault="00B11344" w:rsidP="00507BDB">
      <w:pPr>
        <w:autoSpaceDE w:val="0"/>
        <w:autoSpaceDN w:val="0"/>
        <w:adjustRightInd w:val="0"/>
        <w:ind w:left="0" w:firstLine="0"/>
        <w:rPr>
          <w:rFonts w:ascii="Arial Narrow" w:hAnsi="Arial Narrow" w:cs="Arial"/>
          <w:lang w:val="en-IN" w:eastAsia="en-IN"/>
        </w:rPr>
      </w:pPr>
    </w:p>
    <w:p w:rsidR="00B11344" w:rsidRPr="001824D2" w:rsidRDefault="004C45CB" w:rsidP="00507BDB">
      <w:p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You as an I</w:t>
      </w:r>
      <w:r w:rsidR="00B11344" w:rsidRPr="001824D2">
        <w:rPr>
          <w:rFonts w:ascii="Arial Narrow" w:hAnsi="Arial Narrow" w:cs="Arial"/>
          <w:lang w:val="en-IN" w:eastAsia="en-IN"/>
        </w:rPr>
        <w:t xml:space="preserve">ndependent </w:t>
      </w:r>
      <w:r w:rsidRPr="001824D2">
        <w:rPr>
          <w:rFonts w:ascii="Arial Narrow" w:hAnsi="Arial Narrow" w:cs="Arial"/>
          <w:lang w:val="en-IN" w:eastAsia="en-IN"/>
        </w:rPr>
        <w:t>D</w:t>
      </w:r>
      <w:r w:rsidR="00B11344" w:rsidRPr="001824D2">
        <w:rPr>
          <w:rFonts w:ascii="Arial Narrow" w:hAnsi="Arial Narrow" w:cs="Arial"/>
          <w:lang w:val="en-IN" w:eastAsia="en-IN"/>
        </w:rPr>
        <w:t>irector</w:t>
      </w:r>
      <w:r w:rsidRPr="001824D2">
        <w:rPr>
          <w:rFonts w:ascii="Arial Narrow" w:hAnsi="Arial Narrow" w:cs="Arial"/>
          <w:lang w:val="en-IN" w:eastAsia="en-IN"/>
        </w:rPr>
        <w:t xml:space="preserve"> </w:t>
      </w:r>
      <w:r w:rsidR="00913BAF" w:rsidRPr="001824D2">
        <w:rPr>
          <w:rFonts w:ascii="Arial Narrow" w:hAnsi="Arial Narrow" w:cs="Arial"/>
          <w:lang w:val="en-IN" w:eastAsia="en-IN"/>
        </w:rPr>
        <w:t>shall:</w:t>
      </w:r>
      <w:r w:rsidRPr="001824D2">
        <w:rPr>
          <w:rFonts w:ascii="Arial Narrow" w:hAnsi="Arial Narrow" w:cs="Arial"/>
          <w:lang w:val="en-IN" w:eastAsia="en-IN"/>
        </w:rPr>
        <w:t xml:space="preserve"> </w:t>
      </w:r>
    </w:p>
    <w:p w:rsidR="00B11344" w:rsidRPr="001824D2" w:rsidRDefault="001A1EF9"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U</w:t>
      </w:r>
      <w:r w:rsidR="00FB34EE" w:rsidRPr="001824D2">
        <w:rPr>
          <w:rFonts w:ascii="Arial Narrow" w:hAnsi="Arial Narrow" w:cs="Arial"/>
          <w:lang w:val="en-IN" w:eastAsia="en-IN"/>
        </w:rPr>
        <w:t xml:space="preserve">ndertake appropriate induction and regularly update and refresh </w:t>
      </w:r>
      <w:r w:rsidR="003031BD" w:rsidRPr="001824D2">
        <w:rPr>
          <w:rFonts w:ascii="Arial Narrow" w:hAnsi="Arial Narrow" w:cs="Arial"/>
          <w:lang w:val="en-IN" w:eastAsia="en-IN"/>
        </w:rPr>
        <w:t xml:space="preserve">your </w:t>
      </w:r>
      <w:r w:rsidR="00FB34EE" w:rsidRPr="001824D2">
        <w:rPr>
          <w:rFonts w:ascii="Arial Narrow" w:hAnsi="Arial Narrow" w:cs="Arial"/>
          <w:lang w:val="en-IN" w:eastAsia="en-IN"/>
        </w:rPr>
        <w:t>skills,</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knowledge a</w:t>
      </w:r>
      <w:r w:rsidR="00B11344" w:rsidRPr="001824D2">
        <w:rPr>
          <w:rFonts w:ascii="Arial Narrow" w:hAnsi="Arial Narrow" w:cs="Arial"/>
          <w:lang w:val="en-IN" w:eastAsia="en-IN"/>
        </w:rPr>
        <w:t>nd familiarity with the company</w:t>
      </w:r>
      <w:r w:rsidR="00F27856">
        <w:rPr>
          <w:rFonts w:ascii="Arial Narrow" w:hAnsi="Arial Narrow" w:cs="Arial"/>
          <w:lang w:val="en-IN" w:eastAsia="en-IN"/>
        </w:rPr>
        <w:t>;</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S</w:t>
      </w:r>
      <w:r w:rsidR="00FB34EE" w:rsidRPr="001824D2">
        <w:rPr>
          <w:rFonts w:ascii="Arial Narrow" w:hAnsi="Arial Narrow" w:cs="Arial"/>
          <w:lang w:val="en-IN" w:eastAsia="en-IN"/>
        </w:rPr>
        <w:t>eek appropriate clarification or amplification of information and, where necessary,</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take and follow appropriate professional advice and opinion of outside experts</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at the expense of the</w:t>
      </w:r>
      <w:r w:rsidR="00B11344" w:rsidRPr="001824D2">
        <w:rPr>
          <w:rFonts w:ascii="Arial Narrow" w:hAnsi="Arial Narrow" w:cs="Arial"/>
          <w:lang w:val="en-IN" w:eastAsia="en-IN"/>
        </w:rPr>
        <w:t xml:space="preserve"> </w:t>
      </w:r>
      <w:r w:rsidRPr="001824D2">
        <w:rPr>
          <w:rFonts w:ascii="Arial Narrow" w:hAnsi="Arial Narrow" w:cs="Arial"/>
          <w:lang w:val="en-IN" w:eastAsia="en-IN"/>
        </w:rPr>
        <w:t>C</w:t>
      </w:r>
      <w:r w:rsidR="00B11344" w:rsidRPr="001824D2">
        <w:rPr>
          <w:rFonts w:ascii="Arial Narrow" w:hAnsi="Arial Narrow" w:cs="Arial"/>
          <w:lang w:val="en-IN" w:eastAsia="en-IN"/>
        </w:rPr>
        <w:t>ompany</w:t>
      </w:r>
      <w:r w:rsidR="00F27856">
        <w:rPr>
          <w:rFonts w:ascii="Arial Narrow" w:hAnsi="Arial Narrow" w:cs="Arial"/>
          <w:lang w:val="en-IN" w:eastAsia="en-IN"/>
        </w:rPr>
        <w:t>;</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S</w:t>
      </w:r>
      <w:r w:rsidR="00FB34EE" w:rsidRPr="001824D2">
        <w:rPr>
          <w:rFonts w:ascii="Arial Narrow" w:hAnsi="Arial Narrow" w:cs="Arial"/>
          <w:lang w:val="en-IN" w:eastAsia="en-IN"/>
        </w:rPr>
        <w:t>trive to attend all meetings of the Board of Directors and of the Board committees</w:t>
      </w:r>
      <w:r w:rsidR="00B11344" w:rsidRPr="001824D2">
        <w:rPr>
          <w:rFonts w:ascii="Arial Narrow" w:hAnsi="Arial Narrow" w:cs="Arial"/>
          <w:lang w:val="en-IN" w:eastAsia="en-IN"/>
        </w:rPr>
        <w:t xml:space="preserve"> of which </w:t>
      </w:r>
      <w:r w:rsidRPr="001824D2">
        <w:rPr>
          <w:rFonts w:ascii="Arial Narrow" w:hAnsi="Arial Narrow" w:cs="Arial"/>
          <w:lang w:val="en-IN" w:eastAsia="en-IN"/>
        </w:rPr>
        <w:t>you are</w:t>
      </w:r>
      <w:r w:rsidR="00B11344" w:rsidRPr="001824D2">
        <w:rPr>
          <w:rFonts w:ascii="Arial Narrow" w:hAnsi="Arial Narrow" w:cs="Arial"/>
          <w:lang w:val="en-IN" w:eastAsia="en-IN"/>
        </w:rPr>
        <w:t xml:space="preserve"> a member</w:t>
      </w:r>
      <w:r w:rsidR="00F27856">
        <w:rPr>
          <w:rFonts w:ascii="Arial Narrow" w:hAnsi="Arial Narrow" w:cs="Arial"/>
          <w:lang w:val="en-IN" w:eastAsia="en-IN"/>
        </w:rPr>
        <w:t>;</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P</w:t>
      </w:r>
      <w:r w:rsidR="00FB34EE" w:rsidRPr="001824D2">
        <w:rPr>
          <w:rFonts w:ascii="Arial Narrow" w:hAnsi="Arial Narrow" w:cs="Arial"/>
          <w:lang w:val="en-IN" w:eastAsia="en-IN"/>
        </w:rPr>
        <w:t>articipate constructively and actively in the committees of the Board in which</w:t>
      </w:r>
      <w:r w:rsidR="00B11344" w:rsidRPr="001824D2">
        <w:rPr>
          <w:rFonts w:ascii="Arial Narrow" w:hAnsi="Arial Narrow" w:cs="Arial"/>
          <w:lang w:val="en-IN" w:eastAsia="en-IN"/>
        </w:rPr>
        <w:t xml:space="preserve"> </w:t>
      </w:r>
      <w:r w:rsidRPr="001824D2">
        <w:rPr>
          <w:rFonts w:ascii="Arial Narrow" w:hAnsi="Arial Narrow" w:cs="Arial"/>
          <w:lang w:val="en-IN" w:eastAsia="en-IN"/>
        </w:rPr>
        <w:t xml:space="preserve">you </w:t>
      </w:r>
      <w:r w:rsidR="00B11344" w:rsidRPr="001824D2">
        <w:rPr>
          <w:rFonts w:ascii="Arial Narrow" w:hAnsi="Arial Narrow" w:cs="Arial"/>
          <w:lang w:val="en-IN" w:eastAsia="en-IN"/>
        </w:rPr>
        <w:t>are chairperson</w:t>
      </w:r>
      <w:r w:rsidRPr="001824D2">
        <w:rPr>
          <w:rFonts w:ascii="Arial Narrow" w:hAnsi="Arial Narrow" w:cs="Arial"/>
          <w:lang w:val="en-IN" w:eastAsia="en-IN"/>
        </w:rPr>
        <w:t>(</w:t>
      </w:r>
      <w:r w:rsidR="00B11344" w:rsidRPr="001824D2">
        <w:rPr>
          <w:rFonts w:ascii="Arial Narrow" w:hAnsi="Arial Narrow" w:cs="Arial"/>
          <w:lang w:val="en-IN" w:eastAsia="en-IN"/>
        </w:rPr>
        <w:t>s</w:t>
      </w:r>
      <w:r w:rsidRPr="001824D2">
        <w:rPr>
          <w:rFonts w:ascii="Arial Narrow" w:hAnsi="Arial Narrow" w:cs="Arial"/>
          <w:lang w:val="en-IN" w:eastAsia="en-IN"/>
        </w:rPr>
        <w:t>)</w:t>
      </w:r>
      <w:r w:rsidR="00B11344" w:rsidRPr="001824D2">
        <w:rPr>
          <w:rFonts w:ascii="Arial Narrow" w:hAnsi="Arial Narrow" w:cs="Arial"/>
          <w:lang w:val="en-IN" w:eastAsia="en-IN"/>
        </w:rPr>
        <w:t xml:space="preserve"> or member</w:t>
      </w:r>
      <w:r w:rsidR="00F27856">
        <w:rPr>
          <w:rFonts w:ascii="Arial Narrow" w:hAnsi="Arial Narrow" w:cs="Arial"/>
          <w:lang w:val="en-IN" w:eastAsia="en-IN"/>
        </w:rPr>
        <w:t>;</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S</w:t>
      </w:r>
      <w:r w:rsidR="00FB34EE" w:rsidRPr="001824D2">
        <w:rPr>
          <w:rFonts w:ascii="Arial Narrow" w:hAnsi="Arial Narrow" w:cs="Arial"/>
          <w:lang w:val="en-IN" w:eastAsia="en-IN"/>
        </w:rPr>
        <w:t xml:space="preserve">trive to attend the </w:t>
      </w:r>
      <w:r w:rsidRPr="001824D2">
        <w:rPr>
          <w:rFonts w:ascii="Arial Narrow" w:hAnsi="Arial Narrow" w:cs="Arial"/>
          <w:lang w:val="en-IN" w:eastAsia="en-IN"/>
        </w:rPr>
        <w:t>G</w:t>
      </w:r>
      <w:r w:rsidR="00B11344" w:rsidRPr="001824D2">
        <w:rPr>
          <w:rFonts w:ascii="Arial Narrow" w:hAnsi="Arial Narrow" w:cs="Arial"/>
          <w:lang w:val="en-IN" w:eastAsia="en-IN"/>
        </w:rPr>
        <w:t xml:space="preserve">eneral </w:t>
      </w:r>
      <w:r w:rsidRPr="001824D2">
        <w:rPr>
          <w:rFonts w:ascii="Arial Narrow" w:hAnsi="Arial Narrow" w:cs="Arial"/>
          <w:lang w:val="en-IN" w:eastAsia="en-IN"/>
        </w:rPr>
        <w:t>M</w:t>
      </w:r>
      <w:r w:rsidR="00B11344" w:rsidRPr="001824D2">
        <w:rPr>
          <w:rFonts w:ascii="Arial Narrow" w:hAnsi="Arial Narrow" w:cs="Arial"/>
          <w:lang w:val="en-IN" w:eastAsia="en-IN"/>
        </w:rPr>
        <w:t xml:space="preserve">eetings of the </w:t>
      </w:r>
      <w:r w:rsidRPr="001824D2">
        <w:rPr>
          <w:rFonts w:ascii="Arial Narrow" w:hAnsi="Arial Narrow" w:cs="Arial"/>
          <w:lang w:val="en-IN" w:eastAsia="en-IN"/>
        </w:rPr>
        <w:t>C</w:t>
      </w:r>
      <w:r w:rsidR="00B11344" w:rsidRPr="001824D2">
        <w:rPr>
          <w:rFonts w:ascii="Arial Narrow" w:hAnsi="Arial Narrow" w:cs="Arial"/>
          <w:lang w:val="en-IN" w:eastAsia="en-IN"/>
        </w:rPr>
        <w:t>ompany</w:t>
      </w:r>
      <w:r w:rsidR="00F27856">
        <w:rPr>
          <w:rFonts w:ascii="Arial Narrow" w:hAnsi="Arial Narrow" w:cs="Arial"/>
          <w:lang w:val="en-IN" w:eastAsia="en-IN"/>
        </w:rPr>
        <w:t>;</w:t>
      </w:r>
      <w:r w:rsidR="00B11344" w:rsidRPr="001824D2">
        <w:rPr>
          <w:rFonts w:ascii="Arial Narrow" w:hAnsi="Arial Narrow" w:cs="Arial"/>
          <w:lang w:val="en-IN" w:eastAsia="en-IN"/>
        </w:rPr>
        <w:t xml:space="preserve"> </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W</w:t>
      </w:r>
      <w:r w:rsidR="00FB34EE" w:rsidRPr="001824D2">
        <w:rPr>
          <w:rFonts w:ascii="Arial Narrow" w:hAnsi="Arial Narrow" w:cs="Arial"/>
          <w:lang w:val="en-IN" w:eastAsia="en-IN"/>
        </w:rPr>
        <w:t>here the</w:t>
      </w:r>
      <w:r w:rsidR="00DC2373">
        <w:rPr>
          <w:rFonts w:ascii="Arial Narrow" w:hAnsi="Arial Narrow" w:cs="Arial"/>
          <w:lang w:val="en-IN" w:eastAsia="en-IN"/>
        </w:rPr>
        <w:t>re</w:t>
      </w:r>
      <w:r w:rsidR="00FB34EE" w:rsidRPr="001824D2">
        <w:rPr>
          <w:rFonts w:ascii="Arial Narrow" w:hAnsi="Arial Narrow" w:cs="Arial"/>
          <w:lang w:val="en-IN" w:eastAsia="en-IN"/>
        </w:rPr>
        <w:t xml:space="preserve"> have </w:t>
      </w:r>
      <w:r w:rsidR="00DC2373">
        <w:rPr>
          <w:rFonts w:ascii="Arial Narrow" w:hAnsi="Arial Narrow" w:cs="Arial"/>
          <w:lang w:val="en-IN" w:eastAsia="en-IN"/>
        </w:rPr>
        <w:t xml:space="preserve">been </w:t>
      </w:r>
      <w:r w:rsidR="00FB34EE" w:rsidRPr="001824D2">
        <w:rPr>
          <w:rFonts w:ascii="Arial Narrow" w:hAnsi="Arial Narrow" w:cs="Arial"/>
          <w:lang w:val="en-IN" w:eastAsia="en-IN"/>
        </w:rPr>
        <w:t>concerns about the running of the company or a proposed</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action, ensure that these are addressed by the Board and, to the extent that they</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are not resolved, insist that their concerns are recorded in the minutes of the</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Board meeting;</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K</w:t>
      </w:r>
      <w:r w:rsidR="00FB34EE" w:rsidRPr="001824D2">
        <w:rPr>
          <w:rFonts w:ascii="Arial Narrow" w:hAnsi="Arial Narrow" w:cs="Arial"/>
          <w:lang w:val="en-IN" w:eastAsia="en-IN"/>
        </w:rPr>
        <w:t xml:space="preserve">eep </w:t>
      </w:r>
      <w:r w:rsidRPr="001824D2">
        <w:rPr>
          <w:rFonts w:ascii="Arial Narrow" w:hAnsi="Arial Narrow" w:cs="Arial"/>
          <w:lang w:val="en-IN" w:eastAsia="en-IN"/>
        </w:rPr>
        <w:t xml:space="preserve">yourself </w:t>
      </w:r>
      <w:r w:rsidR="00FB34EE" w:rsidRPr="001824D2">
        <w:rPr>
          <w:rFonts w:ascii="Arial Narrow" w:hAnsi="Arial Narrow" w:cs="Arial"/>
          <w:lang w:val="en-IN" w:eastAsia="en-IN"/>
        </w:rPr>
        <w:t xml:space="preserve">well informed about the </w:t>
      </w:r>
      <w:r w:rsidRPr="001824D2">
        <w:rPr>
          <w:rFonts w:ascii="Arial Narrow" w:hAnsi="Arial Narrow" w:cs="Arial"/>
          <w:lang w:val="en-IN" w:eastAsia="en-IN"/>
        </w:rPr>
        <w:t>C</w:t>
      </w:r>
      <w:r w:rsidR="00FB34EE" w:rsidRPr="001824D2">
        <w:rPr>
          <w:rFonts w:ascii="Arial Narrow" w:hAnsi="Arial Narrow" w:cs="Arial"/>
          <w:lang w:val="en-IN" w:eastAsia="en-IN"/>
        </w:rPr>
        <w:t>omp</w:t>
      </w:r>
      <w:r w:rsidR="00B11344" w:rsidRPr="001824D2">
        <w:rPr>
          <w:rFonts w:ascii="Arial Narrow" w:hAnsi="Arial Narrow" w:cs="Arial"/>
          <w:lang w:val="en-IN" w:eastAsia="en-IN"/>
        </w:rPr>
        <w:t xml:space="preserve">any and the external environment </w:t>
      </w:r>
      <w:r w:rsidR="00FB34EE" w:rsidRPr="001824D2">
        <w:rPr>
          <w:rFonts w:ascii="Arial Narrow" w:hAnsi="Arial Narrow" w:cs="Arial"/>
          <w:lang w:val="en-IN" w:eastAsia="en-IN"/>
        </w:rPr>
        <w:t>in which it operates;</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N</w:t>
      </w:r>
      <w:r w:rsidR="00FB34EE" w:rsidRPr="001824D2">
        <w:rPr>
          <w:rFonts w:ascii="Arial Narrow" w:hAnsi="Arial Narrow" w:cs="Arial"/>
          <w:lang w:val="en-IN" w:eastAsia="en-IN"/>
        </w:rPr>
        <w:t>ot to unfairly obstruct the functioning of an otherwise proper Board or</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committee of the Board;</w:t>
      </w:r>
    </w:p>
    <w:p w:rsidR="00B11344"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P</w:t>
      </w:r>
      <w:r w:rsidR="00FB34EE" w:rsidRPr="001824D2">
        <w:rPr>
          <w:rFonts w:ascii="Arial Narrow" w:hAnsi="Arial Narrow" w:cs="Arial"/>
          <w:lang w:val="en-IN" w:eastAsia="en-IN"/>
        </w:rPr>
        <w:t>ay sufficient attention and ensure that adequate deliberations are held before</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 xml:space="preserve">approving related party transactions and assure </w:t>
      </w:r>
      <w:r w:rsidRPr="001824D2">
        <w:rPr>
          <w:rFonts w:ascii="Arial Narrow" w:hAnsi="Arial Narrow" w:cs="Arial"/>
          <w:lang w:val="en-IN" w:eastAsia="en-IN"/>
        </w:rPr>
        <w:t xml:space="preserve">yourself </w:t>
      </w:r>
      <w:r w:rsidR="00FB34EE" w:rsidRPr="001824D2">
        <w:rPr>
          <w:rFonts w:ascii="Arial Narrow" w:hAnsi="Arial Narrow" w:cs="Arial"/>
          <w:lang w:val="en-IN" w:eastAsia="en-IN"/>
        </w:rPr>
        <w:t>that the same are in</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the interest of the company;</w:t>
      </w:r>
    </w:p>
    <w:p w:rsidR="003D506C" w:rsidRDefault="003D506C" w:rsidP="003D506C">
      <w:pPr>
        <w:autoSpaceDE w:val="0"/>
        <w:autoSpaceDN w:val="0"/>
        <w:adjustRightInd w:val="0"/>
        <w:rPr>
          <w:rFonts w:ascii="Arial Narrow" w:hAnsi="Arial Narrow" w:cs="Arial"/>
          <w:lang w:val="en-IN" w:eastAsia="en-IN"/>
        </w:rPr>
      </w:pPr>
    </w:p>
    <w:p w:rsidR="003D506C" w:rsidRPr="001824D2" w:rsidRDefault="003D506C" w:rsidP="003D506C">
      <w:pPr>
        <w:autoSpaceDE w:val="0"/>
        <w:autoSpaceDN w:val="0"/>
        <w:adjustRightInd w:val="0"/>
        <w:rPr>
          <w:rFonts w:ascii="Arial Narrow" w:hAnsi="Arial Narrow" w:cs="Arial"/>
          <w:lang w:val="en-IN" w:eastAsia="en-IN"/>
        </w:rPr>
      </w:pPr>
    </w:p>
    <w:p w:rsidR="00B11344"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A</w:t>
      </w:r>
      <w:r w:rsidR="00FB34EE" w:rsidRPr="001824D2">
        <w:rPr>
          <w:rFonts w:ascii="Arial Narrow" w:hAnsi="Arial Narrow" w:cs="Arial"/>
          <w:lang w:val="en-IN" w:eastAsia="en-IN"/>
        </w:rPr>
        <w:t xml:space="preserve">scertain and ensure that the </w:t>
      </w:r>
      <w:r w:rsidRPr="001824D2">
        <w:rPr>
          <w:rFonts w:ascii="Arial Narrow" w:hAnsi="Arial Narrow" w:cs="Arial"/>
          <w:lang w:val="en-IN" w:eastAsia="en-IN"/>
        </w:rPr>
        <w:t>C</w:t>
      </w:r>
      <w:r w:rsidR="00FB34EE" w:rsidRPr="001824D2">
        <w:rPr>
          <w:rFonts w:ascii="Arial Narrow" w:hAnsi="Arial Narrow" w:cs="Arial"/>
          <w:lang w:val="en-IN" w:eastAsia="en-IN"/>
        </w:rPr>
        <w:t>ompany has an adequate and functional vigil</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mechanism and to ensure that the interests of a person who uses such mechanism</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are not prejudicially affected on account of such use;</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R</w:t>
      </w:r>
      <w:r w:rsidR="00FB34EE" w:rsidRPr="001824D2">
        <w:rPr>
          <w:rFonts w:ascii="Arial Narrow" w:hAnsi="Arial Narrow" w:cs="Arial"/>
          <w:lang w:val="en-IN" w:eastAsia="en-IN"/>
        </w:rPr>
        <w:t>eport concerns about unethical behaviour, actual or suspected fraud or violation</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 xml:space="preserve">of the </w:t>
      </w:r>
      <w:r w:rsidRPr="001824D2">
        <w:rPr>
          <w:rFonts w:ascii="Arial Narrow" w:hAnsi="Arial Narrow" w:cs="Arial"/>
          <w:lang w:val="en-IN" w:eastAsia="en-IN"/>
        </w:rPr>
        <w:t>C</w:t>
      </w:r>
      <w:r w:rsidR="00FB34EE" w:rsidRPr="001824D2">
        <w:rPr>
          <w:rFonts w:ascii="Arial Narrow" w:hAnsi="Arial Narrow" w:cs="Arial"/>
          <w:lang w:val="en-IN" w:eastAsia="en-IN"/>
        </w:rPr>
        <w:t>ompany’s co</w:t>
      </w:r>
      <w:r w:rsidR="00B11344" w:rsidRPr="001824D2">
        <w:rPr>
          <w:rFonts w:ascii="Arial Narrow" w:hAnsi="Arial Narrow" w:cs="Arial"/>
          <w:lang w:val="en-IN" w:eastAsia="en-IN"/>
        </w:rPr>
        <w:t>de of conduct or ethics policy;</w:t>
      </w:r>
    </w:p>
    <w:p w:rsidR="00B11344" w:rsidRPr="001824D2" w:rsidRDefault="003031BD" w:rsidP="00507BDB">
      <w:pPr>
        <w:numPr>
          <w:ilvl w:val="0"/>
          <w:numId w:val="26"/>
        </w:numPr>
        <w:autoSpaceDE w:val="0"/>
        <w:autoSpaceDN w:val="0"/>
        <w:adjustRightInd w:val="0"/>
        <w:ind w:left="426" w:hanging="426"/>
        <w:rPr>
          <w:rFonts w:ascii="Arial Narrow" w:hAnsi="Arial Narrow" w:cs="Arial"/>
          <w:lang w:val="en-IN" w:eastAsia="en-IN"/>
        </w:rPr>
      </w:pPr>
      <w:r w:rsidRPr="001824D2">
        <w:rPr>
          <w:rFonts w:ascii="Arial Narrow" w:hAnsi="Arial Narrow" w:cs="Arial"/>
          <w:lang w:val="en-IN" w:eastAsia="en-IN"/>
        </w:rPr>
        <w:t>A</w:t>
      </w:r>
      <w:r w:rsidR="00FB34EE" w:rsidRPr="001824D2">
        <w:rPr>
          <w:rFonts w:ascii="Arial Narrow" w:hAnsi="Arial Narrow" w:cs="Arial"/>
          <w:lang w:val="en-IN" w:eastAsia="en-IN"/>
        </w:rPr>
        <w:t xml:space="preserve">cting within </w:t>
      </w:r>
      <w:r w:rsidRPr="001824D2">
        <w:rPr>
          <w:rFonts w:ascii="Arial Narrow" w:hAnsi="Arial Narrow" w:cs="Arial"/>
          <w:lang w:val="en-IN" w:eastAsia="en-IN"/>
        </w:rPr>
        <w:t xml:space="preserve">your </w:t>
      </w:r>
      <w:r w:rsidR="00FB34EE" w:rsidRPr="001824D2">
        <w:rPr>
          <w:rFonts w:ascii="Arial Narrow" w:hAnsi="Arial Narrow" w:cs="Arial"/>
          <w:lang w:val="en-IN" w:eastAsia="en-IN"/>
        </w:rPr>
        <w:t>authority, assist in protecting the legitimate interests of the</w:t>
      </w:r>
      <w:r w:rsidR="00B11344" w:rsidRPr="001824D2">
        <w:rPr>
          <w:rFonts w:ascii="Arial Narrow" w:hAnsi="Arial Narrow" w:cs="Arial"/>
          <w:lang w:val="en-IN" w:eastAsia="en-IN"/>
        </w:rPr>
        <w:t xml:space="preserve"> </w:t>
      </w:r>
      <w:r w:rsidRPr="001824D2">
        <w:rPr>
          <w:rFonts w:ascii="Arial Narrow" w:hAnsi="Arial Narrow" w:cs="Arial"/>
          <w:lang w:val="en-IN" w:eastAsia="en-IN"/>
        </w:rPr>
        <w:t>C</w:t>
      </w:r>
      <w:r w:rsidR="00FB34EE" w:rsidRPr="001824D2">
        <w:rPr>
          <w:rFonts w:ascii="Arial Narrow" w:hAnsi="Arial Narrow" w:cs="Arial"/>
          <w:lang w:val="en-IN" w:eastAsia="en-IN"/>
        </w:rPr>
        <w:t>ompany, shareholders and its employees;</w:t>
      </w:r>
    </w:p>
    <w:p w:rsidR="00FB34EE" w:rsidRPr="001824D2" w:rsidRDefault="003031BD" w:rsidP="00507BDB">
      <w:pPr>
        <w:numPr>
          <w:ilvl w:val="0"/>
          <w:numId w:val="26"/>
        </w:numPr>
        <w:autoSpaceDE w:val="0"/>
        <w:autoSpaceDN w:val="0"/>
        <w:adjustRightInd w:val="0"/>
        <w:ind w:left="426" w:hanging="426"/>
        <w:rPr>
          <w:rFonts w:ascii="Arial Narrow" w:hAnsi="Arial Narrow" w:cs="Arial"/>
        </w:rPr>
      </w:pPr>
      <w:r w:rsidRPr="001824D2">
        <w:rPr>
          <w:rFonts w:ascii="Arial Narrow" w:hAnsi="Arial Narrow" w:cs="Arial"/>
          <w:lang w:val="en-IN" w:eastAsia="en-IN"/>
        </w:rPr>
        <w:t>N</w:t>
      </w:r>
      <w:r w:rsidR="00FB34EE" w:rsidRPr="001824D2">
        <w:rPr>
          <w:rFonts w:ascii="Arial Narrow" w:hAnsi="Arial Narrow" w:cs="Arial"/>
          <w:lang w:val="en-IN" w:eastAsia="en-IN"/>
        </w:rPr>
        <w:t>ot disclose confidential information, including commercial secrets, technologies,</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advertising and sales promotion plans, unpublished price sensitive information,</w:t>
      </w:r>
      <w:r w:rsidR="00B11344" w:rsidRPr="001824D2">
        <w:rPr>
          <w:rFonts w:ascii="Arial Narrow" w:hAnsi="Arial Narrow" w:cs="Arial"/>
          <w:lang w:val="en-IN" w:eastAsia="en-IN"/>
        </w:rPr>
        <w:t xml:space="preserve"> </w:t>
      </w:r>
      <w:r w:rsidR="00FB34EE" w:rsidRPr="001824D2">
        <w:rPr>
          <w:rFonts w:ascii="Arial Narrow" w:hAnsi="Arial Narrow" w:cs="Arial"/>
          <w:lang w:val="en-IN" w:eastAsia="en-IN"/>
        </w:rPr>
        <w:t>unless such disclosure is expressly approved by the Board or required by law.</w:t>
      </w:r>
    </w:p>
    <w:p w:rsidR="000669FF" w:rsidRPr="001824D2" w:rsidRDefault="000669FF" w:rsidP="000669FF">
      <w:pPr>
        <w:rPr>
          <w:rFonts w:ascii="Arial Narrow" w:hAnsi="Arial Narrow"/>
        </w:rPr>
      </w:pPr>
    </w:p>
    <w:p w:rsidR="00C07AB7" w:rsidRPr="001824D2" w:rsidRDefault="00C07AB7" w:rsidP="001824D2">
      <w:pPr>
        <w:pStyle w:val="Default"/>
        <w:jc w:val="both"/>
        <w:rPr>
          <w:rFonts w:ascii="Arial Narrow" w:hAnsi="Arial Narrow"/>
          <w:b/>
          <w:sz w:val="22"/>
          <w:szCs w:val="22"/>
          <w:u w:val="single"/>
        </w:rPr>
      </w:pPr>
      <w:r w:rsidRPr="001824D2">
        <w:rPr>
          <w:rFonts w:ascii="Arial Narrow" w:hAnsi="Arial Narrow"/>
          <w:b/>
          <w:sz w:val="22"/>
          <w:szCs w:val="22"/>
          <w:u w:val="single"/>
        </w:rPr>
        <w:t>Responsibilities:</w:t>
      </w:r>
    </w:p>
    <w:p w:rsidR="00C07AB7" w:rsidRPr="001824D2" w:rsidRDefault="00C07AB7" w:rsidP="00C07AB7">
      <w:pPr>
        <w:pStyle w:val="Default"/>
        <w:ind w:left="709" w:hanging="709"/>
        <w:jc w:val="both"/>
        <w:rPr>
          <w:rFonts w:ascii="Arial Narrow" w:hAnsi="Arial Narrow"/>
          <w:sz w:val="22"/>
          <w:szCs w:val="22"/>
        </w:rPr>
      </w:pPr>
    </w:p>
    <w:p w:rsidR="00C07AB7" w:rsidRPr="001824D2" w:rsidRDefault="00C07AB7" w:rsidP="00202A2C">
      <w:pPr>
        <w:pStyle w:val="Default"/>
        <w:numPr>
          <w:ilvl w:val="0"/>
          <w:numId w:val="38"/>
        </w:numPr>
        <w:ind w:left="426" w:hanging="426"/>
        <w:jc w:val="both"/>
        <w:rPr>
          <w:rFonts w:ascii="Arial Narrow" w:hAnsi="Arial Narrow"/>
          <w:sz w:val="22"/>
          <w:szCs w:val="22"/>
        </w:rPr>
      </w:pPr>
      <w:r w:rsidRPr="001824D2">
        <w:rPr>
          <w:rFonts w:ascii="Arial Narrow" w:hAnsi="Arial Narrow"/>
          <w:sz w:val="22"/>
          <w:szCs w:val="22"/>
        </w:rPr>
        <w:t xml:space="preserve">As member of the Board, you along with the other Directors will be collectively responsible for meeting the objectives of the Board which </w:t>
      </w:r>
      <w:r w:rsidRPr="001824D2">
        <w:rPr>
          <w:rFonts w:ascii="Arial Narrow" w:hAnsi="Arial Narrow"/>
          <w:i/>
          <w:sz w:val="22"/>
          <w:szCs w:val="22"/>
        </w:rPr>
        <w:t>inter alia</w:t>
      </w:r>
      <w:r w:rsidRPr="001824D2">
        <w:rPr>
          <w:rFonts w:ascii="Arial Narrow" w:hAnsi="Arial Narrow"/>
          <w:sz w:val="22"/>
          <w:szCs w:val="22"/>
        </w:rPr>
        <w:t xml:space="preserve"> include: </w:t>
      </w:r>
    </w:p>
    <w:p w:rsidR="00C07AB7" w:rsidRPr="001824D2" w:rsidRDefault="00C07AB7" w:rsidP="00202A2C">
      <w:pPr>
        <w:pStyle w:val="Default"/>
        <w:numPr>
          <w:ilvl w:val="0"/>
          <w:numId w:val="36"/>
        </w:numPr>
        <w:spacing w:after="37"/>
        <w:ind w:left="851" w:hanging="425"/>
        <w:rPr>
          <w:rFonts w:ascii="Arial Narrow" w:hAnsi="Arial Narrow"/>
          <w:sz w:val="22"/>
          <w:szCs w:val="22"/>
        </w:rPr>
      </w:pPr>
      <w:r w:rsidRPr="001824D2">
        <w:rPr>
          <w:rFonts w:ascii="Arial Narrow" w:hAnsi="Arial Narrow"/>
          <w:sz w:val="22"/>
          <w:szCs w:val="22"/>
        </w:rPr>
        <w:t xml:space="preserve">Requirements under the Companies Act, 2013; </w:t>
      </w:r>
    </w:p>
    <w:p w:rsidR="00C07AB7" w:rsidRPr="001824D2" w:rsidRDefault="00C07AB7" w:rsidP="00BB1664">
      <w:pPr>
        <w:pStyle w:val="Default"/>
        <w:numPr>
          <w:ilvl w:val="0"/>
          <w:numId w:val="36"/>
        </w:numPr>
        <w:spacing w:after="37"/>
        <w:ind w:left="851" w:hanging="425"/>
        <w:rPr>
          <w:rFonts w:ascii="Arial Narrow" w:hAnsi="Arial Narrow"/>
          <w:sz w:val="22"/>
          <w:szCs w:val="22"/>
        </w:rPr>
      </w:pPr>
      <w:r w:rsidRPr="001824D2">
        <w:rPr>
          <w:rFonts w:ascii="Arial Narrow" w:hAnsi="Arial Narrow"/>
          <w:sz w:val="22"/>
          <w:szCs w:val="22"/>
        </w:rPr>
        <w:t xml:space="preserve">Responsibilities of the Board as prescribed under Listing </w:t>
      </w:r>
      <w:r w:rsidR="00AB5B49">
        <w:rPr>
          <w:rFonts w:ascii="Arial Narrow" w:hAnsi="Arial Narrow"/>
          <w:sz w:val="22"/>
          <w:szCs w:val="22"/>
        </w:rPr>
        <w:t>Regulations</w:t>
      </w:r>
      <w:r w:rsidRPr="001824D2">
        <w:rPr>
          <w:rFonts w:ascii="Arial Narrow" w:hAnsi="Arial Narrow"/>
          <w:sz w:val="22"/>
          <w:szCs w:val="22"/>
        </w:rPr>
        <w:t>; and</w:t>
      </w:r>
    </w:p>
    <w:p w:rsidR="00C07AB7" w:rsidRPr="001824D2" w:rsidRDefault="00C07AB7" w:rsidP="00202A2C">
      <w:pPr>
        <w:pStyle w:val="Default"/>
        <w:numPr>
          <w:ilvl w:val="0"/>
          <w:numId w:val="36"/>
        </w:numPr>
        <w:spacing w:after="37"/>
        <w:ind w:left="851" w:hanging="425"/>
        <w:jc w:val="both"/>
        <w:rPr>
          <w:rFonts w:ascii="Arial Narrow" w:hAnsi="Arial Narrow"/>
          <w:sz w:val="22"/>
          <w:szCs w:val="22"/>
        </w:rPr>
      </w:pPr>
      <w:r w:rsidRPr="001824D2">
        <w:rPr>
          <w:rFonts w:ascii="Arial Narrow" w:hAnsi="Arial Narrow"/>
          <w:sz w:val="22"/>
          <w:szCs w:val="22"/>
        </w:rPr>
        <w:t>Discharging responsibilities so as to achieve the Company’s strategic and operational objectives</w:t>
      </w:r>
      <w:r w:rsidR="00D26080">
        <w:rPr>
          <w:rFonts w:ascii="Arial Narrow" w:hAnsi="Arial Narrow"/>
          <w:sz w:val="22"/>
          <w:szCs w:val="22"/>
        </w:rPr>
        <w:t>.</w:t>
      </w:r>
    </w:p>
    <w:p w:rsidR="00C07AB7" w:rsidRPr="001824D2" w:rsidRDefault="00C07AB7" w:rsidP="00202A2C">
      <w:pPr>
        <w:widowControl w:val="0"/>
        <w:numPr>
          <w:ilvl w:val="0"/>
          <w:numId w:val="38"/>
        </w:numPr>
        <w:autoSpaceDE w:val="0"/>
        <w:autoSpaceDN w:val="0"/>
        <w:adjustRightInd w:val="0"/>
        <w:spacing w:line="280" w:lineRule="atLeast"/>
        <w:ind w:left="426" w:hanging="426"/>
        <w:rPr>
          <w:rFonts w:ascii="Arial Narrow" w:hAnsi="Arial Narrow" w:cs="Arial"/>
          <w:color w:val="000000"/>
        </w:rPr>
      </w:pPr>
      <w:r w:rsidRPr="001824D2">
        <w:rPr>
          <w:rFonts w:ascii="Arial Narrow" w:hAnsi="Arial Narrow" w:cs="Arial"/>
          <w:color w:val="000000"/>
        </w:rPr>
        <w:t>You will not hold office as a director or any other office in a competing firm/entity.</w:t>
      </w:r>
    </w:p>
    <w:p w:rsidR="00755F42" w:rsidRPr="00755F42" w:rsidRDefault="00C07AB7" w:rsidP="004F50D6">
      <w:pPr>
        <w:widowControl w:val="0"/>
        <w:numPr>
          <w:ilvl w:val="0"/>
          <w:numId w:val="38"/>
        </w:numPr>
        <w:autoSpaceDE w:val="0"/>
        <w:autoSpaceDN w:val="0"/>
        <w:adjustRightInd w:val="0"/>
        <w:spacing w:line="280" w:lineRule="atLeast"/>
        <w:ind w:left="426" w:hanging="426"/>
        <w:rPr>
          <w:rFonts w:ascii="Arial Narrow" w:hAnsi="Arial Narrow" w:cs="Arial"/>
          <w:color w:val="000000"/>
        </w:rPr>
      </w:pPr>
      <w:r w:rsidRPr="00755F42">
        <w:rPr>
          <w:rFonts w:ascii="Arial Narrow" w:hAnsi="Arial Narrow" w:cs="Arial"/>
          <w:color w:val="000000"/>
        </w:rPr>
        <w:t xml:space="preserve">You will abide by the </w:t>
      </w:r>
      <w:r w:rsidR="00755F42">
        <w:rPr>
          <w:rFonts w:ascii="Arial Narrow" w:hAnsi="Arial Narrow" w:cs="Arial"/>
          <w:color w:val="000000"/>
        </w:rPr>
        <w:t xml:space="preserve">Company’s </w:t>
      </w:r>
      <w:r w:rsidRPr="00755F42">
        <w:rPr>
          <w:rFonts w:ascii="Arial Narrow" w:hAnsi="Arial Narrow" w:cs="Arial"/>
          <w:color w:val="000000"/>
        </w:rPr>
        <w:t xml:space="preserve">Code of </w:t>
      </w:r>
      <w:r w:rsidR="00755F42">
        <w:rPr>
          <w:rFonts w:ascii="Arial Narrow" w:hAnsi="Arial Narrow" w:cs="Arial"/>
          <w:color w:val="000000"/>
        </w:rPr>
        <w:t>c</w:t>
      </w:r>
      <w:r w:rsidRPr="00755F42">
        <w:rPr>
          <w:rFonts w:ascii="Arial Narrow" w:hAnsi="Arial Narrow" w:cs="Arial"/>
          <w:color w:val="000000"/>
        </w:rPr>
        <w:t>onduct</w:t>
      </w:r>
      <w:r w:rsidR="00755F42" w:rsidRPr="00755F42">
        <w:rPr>
          <w:rFonts w:ascii="Arial Narrow" w:hAnsi="Arial Narrow" w:cs="Arial"/>
          <w:color w:val="000000"/>
        </w:rPr>
        <w:t xml:space="preserve">, </w:t>
      </w:r>
      <w:r w:rsidRPr="00755F42">
        <w:rPr>
          <w:rFonts w:ascii="Arial Narrow" w:hAnsi="Arial Narrow" w:cs="Arial"/>
          <w:color w:val="000000"/>
        </w:rPr>
        <w:t xml:space="preserve">business ethics </w:t>
      </w:r>
      <w:r w:rsidR="00755F42" w:rsidRPr="00755F42">
        <w:rPr>
          <w:rFonts w:ascii="Arial Narrow" w:hAnsi="Arial Narrow" w:cs="Arial"/>
          <w:color w:val="000000"/>
        </w:rPr>
        <w:t xml:space="preserve">and Code for </w:t>
      </w:r>
      <w:r w:rsidR="00755F42">
        <w:rPr>
          <w:rFonts w:ascii="Arial Narrow" w:hAnsi="Arial Narrow" w:cs="Arial"/>
          <w:color w:val="000000"/>
        </w:rPr>
        <w:t>p</w:t>
      </w:r>
      <w:r w:rsidR="00755F42" w:rsidRPr="00755F42">
        <w:rPr>
          <w:rFonts w:ascii="Arial Narrow" w:hAnsi="Arial Narrow" w:cs="Arial"/>
          <w:color w:val="000000"/>
        </w:rPr>
        <w:t xml:space="preserve">revention of </w:t>
      </w:r>
      <w:r w:rsidR="00755F42">
        <w:rPr>
          <w:rFonts w:ascii="Arial Narrow" w:hAnsi="Arial Narrow" w:cs="Arial"/>
          <w:color w:val="000000"/>
        </w:rPr>
        <w:t>i</w:t>
      </w:r>
      <w:r w:rsidR="00755F42" w:rsidRPr="00755F42">
        <w:rPr>
          <w:rFonts w:ascii="Arial Narrow" w:hAnsi="Arial Narrow" w:cs="Arial"/>
          <w:color w:val="000000"/>
        </w:rPr>
        <w:t xml:space="preserve">nsider </w:t>
      </w:r>
      <w:r w:rsidR="00755F42">
        <w:rPr>
          <w:rFonts w:ascii="Arial Narrow" w:hAnsi="Arial Narrow" w:cs="Arial"/>
          <w:color w:val="000000"/>
        </w:rPr>
        <w:t>t</w:t>
      </w:r>
      <w:r w:rsidR="00755F42" w:rsidRPr="00755F42">
        <w:rPr>
          <w:rFonts w:ascii="Arial Narrow" w:hAnsi="Arial Narrow" w:cs="Arial"/>
          <w:color w:val="000000"/>
        </w:rPr>
        <w:t>rading in its shares.</w:t>
      </w:r>
    </w:p>
    <w:p w:rsidR="00FC36F9" w:rsidRDefault="00C07AB7" w:rsidP="00BB1664">
      <w:pPr>
        <w:widowControl w:val="0"/>
        <w:numPr>
          <w:ilvl w:val="0"/>
          <w:numId w:val="38"/>
        </w:numPr>
        <w:autoSpaceDE w:val="0"/>
        <w:autoSpaceDN w:val="0"/>
        <w:adjustRightInd w:val="0"/>
        <w:spacing w:line="280" w:lineRule="atLeast"/>
        <w:ind w:left="426" w:hanging="426"/>
        <w:rPr>
          <w:rFonts w:ascii="Arial Narrow" w:hAnsi="Arial Narrow" w:cs="Arial"/>
          <w:color w:val="000000"/>
        </w:rPr>
      </w:pPr>
      <w:r w:rsidRPr="001824D2">
        <w:rPr>
          <w:rFonts w:ascii="Arial Narrow" w:hAnsi="Arial Narrow" w:cs="Arial"/>
          <w:color w:val="000000"/>
        </w:rPr>
        <w:t xml:space="preserve">You will comply with all applicable provisions of the Act and the </w:t>
      </w:r>
      <w:r w:rsidR="00AB5B49">
        <w:rPr>
          <w:rFonts w:ascii="Arial Narrow" w:hAnsi="Arial Narrow" w:cs="Arial"/>
          <w:color w:val="000000"/>
        </w:rPr>
        <w:t>L</w:t>
      </w:r>
      <w:r w:rsidRPr="001824D2">
        <w:rPr>
          <w:rFonts w:ascii="Arial Narrow" w:hAnsi="Arial Narrow" w:cs="Arial"/>
          <w:color w:val="000000"/>
        </w:rPr>
        <w:t xml:space="preserve">isting </w:t>
      </w:r>
      <w:r w:rsidR="00AB5B49" w:rsidRPr="00AB5B49">
        <w:rPr>
          <w:rFonts w:ascii="Arial Narrow" w:hAnsi="Arial Narrow" w:cs="Arial"/>
          <w:color w:val="000000"/>
        </w:rPr>
        <w:t>Regulations</w:t>
      </w:r>
      <w:r w:rsidR="00AB5B49">
        <w:rPr>
          <w:rFonts w:ascii="Arial Narrow" w:hAnsi="Arial Narrow" w:cs="Arial"/>
          <w:color w:val="000000"/>
        </w:rPr>
        <w:t>.</w:t>
      </w:r>
    </w:p>
    <w:p w:rsidR="00C07AB7" w:rsidRPr="00456240" w:rsidRDefault="00FC36F9" w:rsidP="00BB1664">
      <w:pPr>
        <w:widowControl w:val="0"/>
        <w:numPr>
          <w:ilvl w:val="0"/>
          <w:numId w:val="38"/>
        </w:numPr>
        <w:autoSpaceDE w:val="0"/>
        <w:autoSpaceDN w:val="0"/>
        <w:adjustRightInd w:val="0"/>
        <w:spacing w:line="280" w:lineRule="atLeast"/>
        <w:ind w:left="426" w:hanging="426"/>
        <w:rPr>
          <w:rFonts w:ascii="Arial Narrow" w:hAnsi="Arial Narrow" w:cs="Arial"/>
          <w:color w:val="000000"/>
        </w:rPr>
      </w:pPr>
      <w:r w:rsidRPr="00FC36F9">
        <w:rPr>
          <w:rFonts w:ascii="Arial Narrow" w:hAnsi="Arial Narrow" w:cs="Arial"/>
          <w:color w:val="000000"/>
        </w:rPr>
        <w:t>As an Independent D</w:t>
      </w:r>
      <w:r w:rsidRPr="00456240">
        <w:rPr>
          <w:rFonts w:ascii="Arial Narrow" w:hAnsi="Arial Narrow" w:cs="Arial"/>
          <w:color w:val="000000"/>
        </w:rPr>
        <w:t>irector, your liability will be in respect of such acts of omission or commission by the Company, which had occurred with your knowledge, attributable through</w:t>
      </w:r>
      <w:r w:rsidRPr="00FC36F9">
        <w:rPr>
          <w:rFonts w:ascii="Arial Narrow" w:hAnsi="Arial Narrow" w:cs="Arial"/>
          <w:color w:val="000000"/>
        </w:rPr>
        <w:t xml:space="preserve"> Board processes, and with your consent or connivance or where you had not</w:t>
      </w:r>
      <w:r>
        <w:rPr>
          <w:rFonts w:ascii="Arial Narrow" w:hAnsi="Arial Narrow" w:cs="Arial"/>
          <w:color w:val="000000"/>
        </w:rPr>
        <w:t xml:space="preserve"> </w:t>
      </w:r>
      <w:r w:rsidRPr="00FC36F9">
        <w:rPr>
          <w:rFonts w:ascii="Arial Narrow" w:hAnsi="Arial Narrow" w:cs="Arial"/>
          <w:color w:val="000000"/>
        </w:rPr>
        <w:t>acted diligently.</w:t>
      </w:r>
      <w:r w:rsidR="00AB5B49" w:rsidRPr="00FC36F9">
        <w:rPr>
          <w:rFonts w:ascii="Arial Narrow" w:hAnsi="Arial Narrow" w:cs="Arial"/>
          <w:color w:val="000000"/>
        </w:rPr>
        <w:t xml:space="preserve"> </w:t>
      </w:r>
    </w:p>
    <w:p w:rsidR="00C07AB7" w:rsidRPr="001824D2" w:rsidRDefault="00C07AB7" w:rsidP="00202A2C">
      <w:pPr>
        <w:widowControl w:val="0"/>
        <w:numPr>
          <w:ilvl w:val="0"/>
          <w:numId w:val="38"/>
        </w:numPr>
        <w:autoSpaceDE w:val="0"/>
        <w:autoSpaceDN w:val="0"/>
        <w:adjustRightInd w:val="0"/>
        <w:spacing w:line="280" w:lineRule="atLeast"/>
        <w:ind w:left="426" w:hanging="426"/>
        <w:rPr>
          <w:rFonts w:ascii="Arial Narrow" w:hAnsi="Arial Narrow" w:cs="Arial"/>
          <w:color w:val="000000"/>
        </w:rPr>
      </w:pPr>
      <w:r w:rsidRPr="001824D2">
        <w:rPr>
          <w:rFonts w:ascii="Arial Narrow" w:hAnsi="Arial Narrow" w:cs="Arial"/>
          <w:color w:val="000000"/>
        </w:rPr>
        <w:t>It is recommended that you continue to stay updated on how best to discharge your roles, responsibilities, and duties and liabilities, as an independent director of the Company under applicable law, including keeping abreast of current changes and trends in economic, political, social, financial and legal and corporate governance practices.</w:t>
      </w:r>
    </w:p>
    <w:p w:rsidR="00C07AB7" w:rsidRPr="001824D2" w:rsidRDefault="00C07AB7" w:rsidP="00C07AB7">
      <w:pPr>
        <w:pStyle w:val="Default"/>
        <w:ind w:left="720"/>
        <w:jc w:val="both"/>
        <w:rPr>
          <w:rFonts w:ascii="Arial Narrow" w:hAnsi="Arial Narrow"/>
          <w:b/>
          <w:sz w:val="22"/>
          <w:szCs w:val="22"/>
          <w:u w:val="single"/>
        </w:rPr>
      </w:pPr>
    </w:p>
    <w:p w:rsidR="00C07AB7" w:rsidRPr="001824D2" w:rsidRDefault="00C07AB7" w:rsidP="001824D2">
      <w:pPr>
        <w:pStyle w:val="Default"/>
        <w:jc w:val="both"/>
        <w:rPr>
          <w:rFonts w:ascii="Arial Narrow" w:hAnsi="Arial Narrow"/>
          <w:b/>
          <w:sz w:val="22"/>
          <w:szCs w:val="22"/>
          <w:u w:val="single"/>
        </w:rPr>
      </w:pPr>
      <w:r w:rsidRPr="001824D2">
        <w:rPr>
          <w:rFonts w:ascii="Arial Narrow" w:hAnsi="Arial Narrow"/>
          <w:b/>
          <w:sz w:val="22"/>
          <w:szCs w:val="22"/>
          <w:u w:val="single"/>
        </w:rPr>
        <w:t xml:space="preserve">Expectations of the Board of </w:t>
      </w:r>
      <w:r w:rsidR="00913BAF" w:rsidRPr="001824D2">
        <w:rPr>
          <w:rFonts w:ascii="Arial Narrow" w:hAnsi="Arial Narrow"/>
          <w:b/>
          <w:sz w:val="22"/>
          <w:szCs w:val="22"/>
          <w:u w:val="single"/>
        </w:rPr>
        <w:t>Directors:</w:t>
      </w:r>
    </w:p>
    <w:p w:rsidR="00C07AB7" w:rsidRPr="001824D2" w:rsidRDefault="00C07AB7" w:rsidP="00C07AB7">
      <w:pPr>
        <w:pStyle w:val="Default"/>
        <w:ind w:left="426"/>
        <w:jc w:val="both"/>
        <w:rPr>
          <w:rFonts w:ascii="Arial Narrow" w:hAnsi="Arial Narrow"/>
          <w:sz w:val="22"/>
          <w:szCs w:val="22"/>
        </w:rPr>
      </w:pPr>
    </w:p>
    <w:p w:rsidR="00C07AB7" w:rsidRPr="001824D2" w:rsidRDefault="00C07AB7" w:rsidP="001824D2">
      <w:pPr>
        <w:pStyle w:val="Default"/>
        <w:jc w:val="both"/>
        <w:rPr>
          <w:rFonts w:ascii="Arial Narrow" w:hAnsi="Arial Narrow"/>
          <w:sz w:val="22"/>
          <w:szCs w:val="22"/>
        </w:rPr>
      </w:pPr>
      <w:r w:rsidRPr="001824D2">
        <w:rPr>
          <w:rFonts w:ascii="Arial Narrow" w:hAnsi="Arial Narrow"/>
          <w:sz w:val="22"/>
          <w:szCs w:val="22"/>
        </w:rPr>
        <w:t>As an independent director on the Board of the Company, you shall be expected to:</w:t>
      </w:r>
    </w:p>
    <w:p w:rsidR="00C07AB7" w:rsidRPr="001824D2" w:rsidRDefault="00C07AB7" w:rsidP="00C07AB7">
      <w:pPr>
        <w:pStyle w:val="Default"/>
        <w:ind w:left="426"/>
        <w:jc w:val="both"/>
        <w:rPr>
          <w:rFonts w:ascii="Arial Narrow" w:hAnsi="Arial Narrow"/>
          <w:sz w:val="22"/>
          <w:szCs w:val="22"/>
        </w:rPr>
      </w:pP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 xml:space="preserve">Adhere to the Code of Conduct and business ethics as set out for the directors. </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Help in bringing an independent judgment to bear on the Board’s deliberations especially on issues of strategy, performance, risk, management, resources, key appointments and standards of conduct.</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Bring an objective view in the evaluation of the performance of the Board and the management of the Board.</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Scrutinize the performance of the management in meetings agreed goals and objectives and monitor the reporting of the performance.</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Satisfy yourself on the integrity of financial information and that financial controls and the systems of risk management are robust and defensible.</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Safeguard the interests of all stakeholders, particularly the minority shareholders;</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Balance the conflicting interest of the shareholders.</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Determine appropriate levels of remuneration of executive directors, key managerial personnel and senior management and have a prime role in appointing and where necessary recommend removal of executive directors, key managerial personnel and senior management.</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Moderate and arbitrate in the interest of the company as a whole, in situations of conflict between management and shareholder’s interest.</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Refrain from disclosing confidential information, including (without limitation) commercial secrets, technologies, advertising and sales promotion plans, unpublished price sensitive information, unless approved by the Board or required under law.</w:t>
      </w:r>
    </w:p>
    <w:p w:rsidR="00C07AB7" w:rsidRPr="001824D2" w:rsidRDefault="00C07AB7" w:rsidP="00202A2C">
      <w:pPr>
        <w:pStyle w:val="Default"/>
        <w:numPr>
          <w:ilvl w:val="0"/>
          <w:numId w:val="5"/>
        </w:numPr>
        <w:ind w:left="426" w:hanging="426"/>
        <w:jc w:val="both"/>
        <w:rPr>
          <w:rFonts w:ascii="Arial Narrow" w:hAnsi="Arial Narrow"/>
          <w:sz w:val="22"/>
          <w:szCs w:val="22"/>
        </w:rPr>
      </w:pPr>
      <w:r w:rsidRPr="001824D2">
        <w:rPr>
          <w:rFonts w:ascii="Arial Narrow" w:hAnsi="Arial Narrow"/>
          <w:sz w:val="22"/>
          <w:szCs w:val="22"/>
        </w:rPr>
        <w:t>Such other roles as the Board may specify from time to time.</w:t>
      </w:r>
    </w:p>
    <w:p w:rsidR="00C07AB7" w:rsidRPr="001824D2" w:rsidRDefault="00C07AB7" w:rsidP="00C07AB7">
      <w:pPr>
        <w:pStyle w:val="Default"/>
        <w:ind w:left="720"/>
        <w:jc w:val="both"/>
        <w:rPr>
          <w:rFonts w:ascii="Arial Narrow" w:hAnsi="Arial Narrow"/>
          <w:b/>
          <w:sz w:val="22"/>
          <w:szCs w:val="22"/>
          <w:u w:val="single"/>
        </w:rPr>
      </w:pPr>
    </w:p>
    <w:p w:rsidR="00C07AB7" w:rsidRPr="001824D2" w:rsidRDefault="00913BAF" w:rsidP="001824D2">
      <w:pPr>
        <w:pStyle w:val="Default"/>
        <w:jc w:val="both"/>
        <w:rPr>
          <w:rFonts w:ascii="Arial Narrow" w:hAnsi="Arial Narrow"/>
          <w:b/>
          <w:sz w:val="22"/>
          <w:szCs w:val="22"/>
          <w:u w:val="single"/>
        </w:rPr>
      </w:pPr>
      <w:r w:rsidRPr="001824D2">
        <w:rPr>
          <w:rFonts w:ascii="Arial Narrow" w:hAnsi="Arial Narrow"/>
          <w:b/>
          <w:sz w:val="22"/>
          <w:szCs w:val="22"/>
          <w:u w:val="single"/>
        </w:rPr>
        <w:t>Committees:</w:t>
      </w:r>
      <w:r w:rsidR="00C07AB7" w:rsidRPr="001824D2">
        <w:rPr>
          <w:rFonts w:ascii="Arial Narrow" w:hAnsi="Arial Narrow"/>
          <w:b/>
          <w:sz w:val="22"/>
          <w:szCs w:val="22"/>
          <w:u w:val="single"/>
        </w:rPr>
        <w:t xml:space="preserve"> </w:t>
      </w:r>
    </w:p>
    <w:p w:rsidR="00C07AB7" w:rsidRPr="001824D2" w:rsidRDefault="00C07AB7" w:rsidP="00C07AB7">
      <w:pPr>
        <w:pStyle w:val="Default"/>
        <w:jc w:val="both"/>
        <w:rPr>
          <w:rFonts w:ascii="Arial Narrow" w:hAnsi="Arial Narrow"/>
          <w:b/>
          <w:sz w:val="22"/>
          <w:szCs w:val="22"/>
          <w:u w:val="single"/>
        </w:rPr>
      </w:pPr>
    </w:p>
    <w:p w:rsidR="00C07AB7" w:rsidRPr="001824D2" w:rsidRDefault="00C07AB7" w:rsidP="001824D2">
      <w:pPr>
        <w:pStyle w:val="Default"/>
        <w:jc w:val="both"/>
        <w:rPr>
          <w:rFonts w:ascii="Arial Narrow" w:hAnsi="Arial Narrow"/>
          <w:sz w:val="22"/>
          <w:szCs w:val="22"/>
        </w:rPr>
      </w:pPr>
      <w:r w:rsidRPr="001824D2">
        <w:rPr>
          <w:rFonts w:ascii="Arial Narrow" w:hAnsi="Arial Narrow"/>
          <w:sz w:val="22"/>
          <w:szCs w:val="22"/>
        </w:rPr>
        <w:t xml:space="preserve">You may be appointed by the Board of Directors of the Company on any of its Committee(s) of Directors after obtaining your prior consent from time to time.  </w:t>
      </w:r>
    </w:p>
    <w:p w:rsidR="008F0C6F" w:rsidRPr="001824D2" w:rsidRDefault="008F0C6F" w:rsidP="001824D2">
      <w:pPr>
        <w:pStyle w:val="Default"/>
        <w:tabs>
          <w:tab w:val="left" w:pos="900"/>
        </w:tabs>
        <w:ind w:left="709" w:hanging="283"/>
        <w:jc w:val="both"/>
        <w:rPr>
          <w:rFonts w:ascii="Arial Narrow" w:hAnsi="Arial Narrow"/>
          <w:sz w:val="22"/>
          <w:szCs w:val="22"/>
        </w:rPr>
      </w:pPr>
    </w:p>
    <w:p w:rsidR="00C07AB7" w:rsidRPr="001824D2" w:rsidRDefault="00913BAF" w:rsidP="001824D2">
      <w:pPr>
        <w:pStyle w:val="Default"/>
        <w:jc w:val="both"/>
        <w:rPr>
          <w:rFonts w:ascii="Arial Narrow" w:hAnsi="Arial Narrow"/>
          <w:b/>
          <w:sz w:val="22"/>
          <w:szCs w:val="22"/>
          <w:u w:val="single"/>
        </w:rPr>
      </w:pPr>
      <w:r w:rsidRPr="001824D2">
        <w:rPr>
          <w:rFonts w:ascii="Arial Narrow" w:hAnsi="Arial Narrow"/>
          <w:b/>
          <w:sz w:val="22"/>
          <w:szCs w:val="22"/>
          <w:u w:val="single"/>
        </w:rPr>
        <w:t>Insurance:</w:t>
      </w:r>
    </w:p>
    <w:p w:rsidR="00C07AB7" w:rsidRPr="001824D2" w:rsidRDefault="00C07AB7" w:rsidP="00C07AB7">
      <w:pPr>
        <w:pStyle w:val="Default"/>
        <w:ind w:left="426"/>
        <w:jc w:val="both"/>
        <w:rPr>
          <w:rFonts w:ascii="Arial Narrow" w:hAnsi="Arial Narrow"/>
          <w:b/>
          <w:sz w:val="22"/>
          <w:szCs w:val="22"/>
          <w:u w:val="single"/>
        </w:rPr>
      </w:pPr>
    </w:p>
    <w:p w:rsidR="00C07AB7" w:rsidRPr="001824D2" w:rsidRDefault="00C07AB7" w:rsidP="001824D2">
      <w:pPr>
        <w:pStyle w:val="Default"/>
        <w:jc w:val="both"/>
        <w:rPr>
          <w:rFonts w:ascii="Arial Narrow" w:hAnsi="Arial Narrow"/>
          <w:sz w:val="22"/>
          <w:szCs w:val="22"/>
        </w:rPr>
      </w:pPr>
      <w:r w:rsidRPr="00085178">
        <w:rPr>
          <w:rFonts w:ascii="Arial Narrow" w:hAnsi="Arial Narrow"/>
          <w:sz w:val="22"/>
          <w:szCs w:val="22"/>
        </w:rPr>
        <w:t>The Company has taken an appropriate Directors and Officer (D&amp;O) Liability Insurance policy and pay premiums for the same. It is intended to maintain such insurance cover for the term of your appointment, subject to the terms of such policy in force from time to time.</w:t>
      </w:r>
      <w:r w:rsidRPr="001824D2">
        <w:rPr>
          <w:rFonts w:ascii="Arial Narrow" w:hAnsi="Arial Narrow"/>
          <w:sz w:val="22"/>
          <w:szCs w:val="22"/>
        </w:rPr>
        <w:t xml:space="preserve"> </w:t>
      </w:r>
    </w:p>
    <w:p w:rsidR="00C07AB7" w:rsidRPr="001824D2" w:rsidRDefault="00C07AB7" w:rsidP="00C07AB7">
      <w:pPr>
        <w:pStyle w:val="Default"/>
        <w:jc w:val="both"/>
        <w:rPr>
          <w:rFonts w:ascii="Arial Narrow" w:hAnsi="Arial Narrow"/>
          <w:b/>
          <w:sz w:val="22"/>
          <w:szCs w:val="22"/>
          <w:u w:val="single"/>
        </w:rPr>
      </w:pPr>
    </w:p>
    <w:p w:rsidR="00C07AB7" w:rsidRPr="001824D2" w:rsidRDefault="00913BAF" w:rsidP="001824D2">
      <w:pPr>
        <w:pStyle w:val="Default"/>
        <w:jc w:val="both"/>
        <w:rPr>
          <w:rFonts w:ascii="Arial Narrow" w:hAnsi="Arial Narrow"/>
          <w:b/>
          <w:sz w:val="22"/>
          <w:szCs w:val="22"/>
          <w:u w:val="single"/>
        </w:rPr>
      </w:pPr>
      <w:r>
        <w:rPr>
          <w:rFonts w:ascii="Arial Narrow" w:hAnsi="Arial Narrow"/>
          <w:b/>
          <w:sz w:val="22"/>
          <w:szCs w:val="22"/>
          <w:u w:val="single"/>
        </w:rPr>
        <w:t>Remuneration:</w:t>
      </w:r>
    </w:p>
    <w:p w:rsidR="00C07AB7" w:rsidRPr="001824D2" w:rsidRDefault="00C07AB7" w:rsidP="00C07AB7">
      <w:pPr>
        <w:ind w:left="0" w:firstLine="0"/>
        <w:rPr>
          <w:rFonts w:ascii="Arial Narrow" w:hAnsi="Arial Narrow" w:cs="Arial"/>
        </w:rPr>
      </w:pPr>
    </w:p>
    <w:p w:rsidR="00C07AB7" w:rsidRPr="001824D2" w:rsidRDefault="00C07AB7" w:rsidP="00BB1664">
      <w:pPr>
        <w:numPr>
          <w:ilvl w:val="0"/>
          <w:numId w:val="15"/>
        </w:numPr>
        <w:ind w:left="426" w:hanging="426"/>
        <w:rPr>
          <w:rFonts w:ascii="Arial Narrow" w:hAnsi="Arial Narrow" w:cs="Arial"/>
        </w:rPr>
      </w:pPr>
      <w:r w:rsidRPr="001824D2">
        <w:rPr>
          <w:rFonts w:ascii="Arial Narrow" w:hAnsi="Arial Narrow" w:cs="Arial"/>
        </w:rPr>
        <w:t xml:space="preserve">During your tenure, as a </w:t>
      </w:r>
      <w:r w:rsidR="00894A30">
        <w:rPr>
          <w:rFonts w:ascii="Arial Narrow" w:hAnsi="Arial Narrow" w:cs="Arial"/>
        </w:rPr>
        <w:t>N</w:t>
      </w:r>
      <w:r w:rsidRPr="001824D2">
        <w:rPr>
          <w:rFonts w:ascii="Arial Narrow" w:hAnsi="Arial Narrow" w:cs="Arial"/>
        </w:rPr>
        <w:t>on-executive</w:t>
      </w:r>
      <w:r w:rsidR="00894A30">
        <w:rPr>
          <w:rFonts w:ascii="Arial Narrow" w:hAnsi="Arial Narrow" w:cs="Arial"/>
        </w:rPr>
        <w:t xml:space="preserve"> &amp; Independent</w:t>
      </w:r>
      <w:r w:rsidRPr="001824D2">
        <w:rPr>
          <w:rFonts w:ascii="Arial Narrow" w:hAnsi="Arial Narrow" w:cs="Arial"/>
        </w:rPr>
        <w:t xml:space="preserve"> </w:t>
      </w:r>
      <w:r w:rsidR="00894A30">
        <w:rPr>
          <w:rFonts w:ascii="Arial Narrow" w:hAnsi="Arial Narrow" w:cs="Arial"/>
        </w:rPr>
        <w:t>D</w:t>
      </w:r>
      <w:r w:rsidRPr="001824D2">
        <w:rPr>
          <w:rFonts w:ascii="Arial Narrow" w:hAnsi="Arial Narrow" w:cs="Arial"/>
        </w:rPr>
        <w:t>irector of the Company, you shall be paid sitting fees of Rs.</w:t>
      </w:r>
      <w:r w:rsidR="00894A30">
        <w:rPr>
          <w:rFonts w:ascii="Arial Narrow" w:hAnsi="Arial Narrow" w:cs="Arial"/>
        </w:rPr>
        <w:t>1,0</w:t>
      </w:r>
      <w:r w:rsidRPr="001824D2">
        <w:rPr>
          <w:rFonts w:ascii="Arial Narrow" w:hAnsi="Arial Narrow" w:cs="Arial"/>
        </w:rPr>
        <w:t xml:space="preserve">0,000/- (Rupees </w:t>
      </w:r>
      <w:r w:rsidR="00894A30">
        <w:rPr>
          <w:rFonts w:ascii="Arial Narrow" w:hAnsi="Arial Narrow" w:cs="Arial"/>
        </w:rPr>
        <w:t>One Lac</w:t>
      </w:r>
      <w:r w:rsidRPr="001824D2">
        <w:rPr>
          <w:rFonts w:ascii="Arial Narrow" w:hAnsi="Arial Narrow" w:cs="Arial"/>
        </w:rPr>
        <w:t>) per meeting, for each meeting of the Board of Directors of the Company</w:t>
      </w:r>
      <w:r w:rsidR="00EE285B">
        <w:rPr>
          <w:rFonts w:ascii="Arial Narrow" w:hAnsi="Arial Narrow" w:cs="Arial"/>
        </w:rPr>
        <w:t>,</w:t>
      </w:r>
      <w:r w:rsidRPr="001824D2">
        <w:rPr>
          <w:rFonts w:ascii="Arial Narrow" w:hAnsi="Arial Narrow" w:cs="Arial"/>
        </w:rPr>
        <w:t xml:space="preserve"> attended by you.</w:t>
      </w:r>
      <w:r w:rsidR="00CD6F77">
        <w:rPr>
          <w:rFonts w:ascii="Arial Narrow" w:hAnsi="Arial Narrow" w:cs="Arial"/>
        </w:rPr>
        <w:t xml:space="preserve"> Further, you shall also</w:t>
      </w:r>
      <w:r w:rsidR="00CD6F77" w:rsidRPr="00CD6F77">
        <w:rPr>
          <w:rFonts w:ascii="Arial Narrow" w:hAnsi="Arial Narrow" w:cs="Arial"/>
        </w:rPr>
        <w:t xml:space="preserve"> </w:t>
      </w:r>
      <w:r w:rsidR="00CD6F77">
        <w:rPr>
          <w:rFonts w:ascii="Arial Narrow" w:hAnsi="Arial Narrow" w:cs="Arial"/>
        </w:rPr>
        <w:t xml:space="preserve">be </w:t>
      </w:r>
      <w:r w:rsidR="00CD6F77" w:rsidRPr="00CD6F77">
        <w:rPr>
          <w:rFonts w:ascii="Arial Narrow" w:hAnsi="Arial Narrow" w:cs="Arial"/>
        </w:rPr>
        <w:t>paid sitting fees</w:t>
      </w:r>
      <w:r w:rsidR="00CD6F77">
        <w:rPr>
          <w:rFonts w:ascii="Arial Narrow" w:hAnsi="Arial Narrow" w:cs="Arial"/>
        </w:rPr>
        <w:t>,</w:t>
      </w:r>
      <w:r w:rsidR="00CD6F77" w:rsidRPr="00CD6F77">
        <w:rPr>
          <w:rFonts w:ascii="Arial Narrow" w:hAnsi="Arial Narrow" w:cs="Arial"/>
        </w:rPr>
        <w:t xml:space="preserve"> as may be </w:t>
      </w:r>
      <w:r w:rsidR="00FC36F9">
        <w:rPr>
          <w:rFonts w:ascii="Arial Narrow" w:hAnsi="Arial Narrow" w:cs="Arial"/>
        </w:rPr>
        <w:t>fixed</w:t>
      </w:r>
      <w:r w:rsidR="00CD6F77" w:rsidRPr="00CD6F77">
        <w:rPr>
          <w:rFonts w:ascii="Arial Narrow" w:hAnsi="Arial Narrow" w:cs="Arial"/>
        </w:rPr>
        <w:t xml:space="preserve"> by the Board</w:t>
      </w:r>
      <w:r w:rsidR="00CD6F77">
        <w:rPr>
          <w:rFonts w:ascii="Arial Narrow" w:hAnsi="Arial Narrow" w:cs="Arial"/>
        </w:rPr>
        <w:t>,</w:t>
      </w:r>
      <w:r w:rsidR="00CD6F77" w:rsidRPr="00CD6F77">
        <w:rPr>
          <w:rFonts w:ascii="Arial Narrow" w:hAnsi="Arial Narrow" w:cs="Arial"/>
        </w:rPr>
        <w:t xml:space="preserve"> for each meeting of the </w:t>
      </w:r>
      <w:r w:rsidR="00CD6F77" w:rsidRPr="00AE3B80">
        <w:rPr>
          <w:rFonts w:ascii="Arial Narrow" w:hAnsi="Arial Narrow" w:cs="Arial"/>
        </w:rPr>
        <w:t xml:space="preserve">Committees </w:t>
      </w:r>
      <w:r w:rsidR="00CD6F77">
        <w:rPr>
          <w:rFonts w:ascii="Arial Narrow" w:hAnsi="Arial Narrow" w:cs="Arial"/>
        </w:rPr>
        <w:t xml:space="preserve">of the </w:t>
      </w:r>
      <w:r w:rsidR="00CD6F77" w:rsidRPr="00CD6F77">
        <w:rPr>
          <w:rFonts w:ascii="Arial Narrow" w:hAnsi="Arial Narrow" w:cs="Arial"/>
        </w:rPr>
        <w:t>Board</w:t>
      </w:r>
      <w:r w:rsidR="00085178">
        <w:rPr>
          <w:rFonts w:ascii="Arial Narrow" w:hAnsi="Arial Narrow" w:cs="Arial"/>
        </w:rPr>
        <w:t xml:space="preserve">, where you have been appointed and </w:t>
      </w:r>
      <w:r w:rsidR="00CD6F77" w:rsidRPr="00CD6F77">
        <w:rPr>
          <w:rFonts w:ascii="Arial Narrow" w:hAnsi="Arial Narrow" w:cs="Arial"/>
        </w:rPr>
        <w:t>attended by you</w:t>
      </w:r>
      <w:r w:rsidR="00CD6F77">
        <w:rPr>
          <w:rFonts w:ascii="Arial Narrow" w:hAnsi="Arial Narrow" w:cs="Arial"/>
        </w:rPr>
        <w:t>. T</w:t>
      </w:r>
      <w:r w:rsidRPr="00CD6F77">
        <w:rPr>
          <w:rFonts w:ascii="Arial Narrow" w:hAnsi="Arial Narrow" w:cs="Arial"/>
        </w:rPr>
        <w:t>he Board of Directors may revise payment of such sitting fees from time to time.</w:t>
      </w:r>
      <w:r w:rsidRPr="001824D2">
        <w:rPr>
          <w:rFonts w:ascii="Arial Narrow" w:hAnsi="Arial Narrow" w:cs="Arial"/>
        </w:rPr>
        <w:t xml:space="preserve"> </w:t>
      </w:r>
    </w:p>
    <w:p w:rsidR="00C07AB7" w:rsidRPr="00271BDD" w:rsidRDefault="00C07AB7" w:rsidP="00BB1664">
      <w:pPr>
        <w:numPr>
          <w:ilvl w:val="0"/>
          <w:numId w:val="15"/>
        </w:numPr>
        <w:ind w:left="426" w:hanging="426"/>
        <w:rPr>
          <w:rFonts w:ascii="Arial Narrow" w:hAnsi="Arial Narrow" w:cs="Arial"/>
        </w:rPr>
      </w:pPr>
      <w:r w:rsidRPr="00271BDD">
        <w:rPr>
          <w:rFonts w:ascii="Arial Narrow" w:hAnsi="Arial Narrow" w:cs="Arial"/>
        </w:rPr>
        <w:t>In addition to the sitting fees, profit related commission, as may be recommended by the Remuneration</w:t>
      </w:r>
      <w:r w:rsidR="00CD6F77" w:rsidRPr="00271BDD">
        <w:rPr>
          <w:rFonts w:ascii="Arial Narrow" w:hAnsi="Arial Narrow" w:cs="Arial"/>
        </w:rPr>
        <w:t>,</w:t>
      </w:r>
      <w:r w:rsidRPr="00A6012B">
        <w:rPr>
          <w:rFonts w:ascii="Arial Narrow" w:hAnsi="Arial Narrow" w:cs="Arial"/>
        </w:rPr>
        <w:t xml:space="preserve"> </w:t>
      </w:r>
      <w:r w:rsidRPr="00BE165F">
        <w:rPr>
          <w:rFonts w:ascii="Arial Narrow" w:hAnsi="Arial Narrow" w:cs="Arial"/>
        </w:rPr>
        <w:t xml:space="preserve">Nomination </w:t>
      </w:r>
      <w:r w:rsidR="00CD6F77" w:rsidRPr="00BE165F">
        <w:rPr>
          <w:rFonts w:ascii="Arial Narrow" w:hAnsi="Arial Narrow" w:cs="Arial"/>
        </w:rPr>
        <w:t xml:space="preserve">&amp; </w:t>
      </w:r>
      <w:r w:rsidRPr="00BE165F">
        <w:rPr>
          <w:rFonts w:ascii="Arial Narrow" w:hAnsi="Arial Narrow" w:cs="Arial"/>
        </w:rPr>
        <w:t>Corporate Governance Committee and approved by the Board of Directors shall also be payable to you, within the parameters as prescribed under the Act</w:t>
      </w:r>
      <w:r w:rsidR="00CE7DAF">
        <w:rPr>
          <w:rFonts w:ascii="Arial Narrow" w:hAnsi="Arial Narrow" w:cs="Arial"/>
        </w:rPr>
        <w:t xml:space="preserve"> and Listing Regulations</w:t>
      </w:r>
      <w:r w:rsidRPr="00BE165F">
        <w:rPr>
          <w:rFonts w:ascii="Arial Narrow" w:hAnsi="Arial Narrow" w:cs="Arial"/>
        </w:rPr>
        <w:t xml:space="preserve">. Such profit related commission, if payable, shall be paid at the end of each financial year. </w:t>
      </w:r>
      <w:r w:rsidR="00BE165F" w:rsidRPr="00BE165F">
        <w:rPr>
          <w:rFonts w:ascii="Arial Narrow" w:hAnsi="Arial Narrow" w:cs="Arial"/>
        </w:rPr>
        <w:t xml:space="preserve">The aforesaid fees and commission shall be subject to applicable taxes and the Company may withhold there from any amounts as are required to be withheld pursuant to applicable law. Any tax liability arising in respect of payments made to you as aforesaid shall be borne solely by </w:t>
      </w:r>
      <w:r w:rsidR="00BE165F">
        <w:rPr>
          <w:rFonts w:ascii="Arial Narrow" w:hAnsi="Arial Narrow" w:cs="Arial"/>
        </w:rPr>
        <w:t>you</w:t>
      </w:r>
      <w:r w:rsidR="00BE165F" w:rsidRPr="00271BDD">
        <w:rPr>
          <w:rFonts w:ascii="Arial Narrow" w:hAnsi="Arial Narrow" w:cs="Arial"/>
        </w:rPr>
        <w:t>.</w:t>
      </w:r>
    </w:p>
    <w:p w:rsidR="00C07AB7" w:rsidRPr="001824D2" w:rsidRDefault="00C07AB7" w:rsidP="00202A2C">
      <w:pPr>
        <w:numPr>
          <w:ilvl w:val="0"/>
          <w:numId w:val="15"/>
        </w:numPr>
        <w:ind w:left="426" w:hanging="426"/>
        <w:rPr>
          <w:rFonts w:ascii="Arial Narrow" w:hAnsi="Arial Narrow" w:cs="Arial"/>
        </w:rPr>
      </w:pPr>
      <w:r w:rsidRPr="001824D2">
        <w:rPr>
          <w:rFonts w:ascii="Arial Narrow" w:hAnsi="Arial Narrow" w:cs="Arial"/>
        </w:rPr>
        <w:t>All reasonable expenses on transportation and hotel stay, if any, for attending the Board and Committee meetings</w:t>
      </w:r>
      <w:r w:rsidR="00B2070B">
        <w:rPr>
          <w:rFonts w:ascii="Arial Narrow" w:hAnsi="Arial Narrow" w:cs="Arial"/>
        </w:rPr>
        <w:t>, if applicable</w:t>
      </w:r>
      <w:r w:rsidR="00CD6F77">
        <w:rPr>
          <w:rFonts w:ascii="Arial Narrow" w:hAnsi="Arial Narrow" w:cs="Arial"/>
        </w:rPr>
        <w:t>,</w:t>
      </w:r>
      <w:r w:rsidRPr="001824D2">
        <w:rPr>
          <w:rFonts w:ascii="Arial Narrow" w:hAnsi="Arial Narrow" w:cs="Arial"/>
        </w:rPr>
        <w:t xml:space="preserve"> shall be reimbursed</w:t>
      </w:r>
      <w:r w:rsidR="00CA4FCA">
        <w:rPr>
          <w:rFonts w:ascii="Arial Narrow" w:hAnsi="Arial Narrow" w:cs="Arial"/>
        </w:rPr>
        <w:t xml:space="preserve"> / borne </w:t>
      </w:r>
      <w:r w:rsidRPr="001824D2">
        <w:rPr>
          <w:rFonts w:ascii="Arial Narrow" w:hAnsi="Arial Narrow" w:cs="Arial"/>
        </w:rPr>
        <w:t>by the Company.</w:t>
      </w:r>
    </w:p>
    <w:p w:rsidR="00C07AB7" w:rsidRPr="001824D2" w:rsidRDefault="00C07AB7" w:rsidP="00C07AB7">
      <w:pPr>
        <w:rPr>
          <w:rFonts w:ascii="Arial Narrow" w:hAnsi="Arial Narrow" w:cs="Arial"/>
        </w:rPr>
      </w:pPr>
    </w:p>
    <w:p w:rsidR="00C07AB7" w:rsidRPr="001824D2" w:rsidRDefault="00C07AB7" w:rsidP="001824D2">
      <w:pPr>
        <w:pStyle w:val="Default"/>
        <w:jc w:val="both"/>
        <w:rPr>
          <w:rFonts w:ascii="Arial Narrow" w:hAnsi="Arial Narrow"/>
          <w:b/>
          <w:sz w:val="22"/>
          <w:szCs w:val="22"/>
          <w:u w:val="single"/>
        </w:rPr>
      </w:pPr>
      <w:r w:rsidRPr="001824D2">
        <w:rPr>
          <w:rFonts w:ascii="Arial Narrow" w:hAnsi="Arial Narrow"/>
          <w:b/>
          <w:sz w:val="22"/>
          <w:szCs w:val="22"/>
          <w:u w:val="single"/>
        </w:rPr>
        <w:t>Performance Appraisal</w:t>
      </w:r>
      <w:r w:rsidR="004C6E58">
        <w:rPr>
          <w:rFonts w:ascii="Arial Narrow" w:hAnsi="Arial Narrow"/>
          <w:b/>
          <w:sz w:val="22"/>
          <w:szCs w:val="22"/>
          <w:u w:val="single"/>
        </w:rPr>
        <w:t xml:space="preserve"> </w:t>
      </w:r>
      <w:r w:rsidRPr="001824D2">
        <w:rPr>
          <w:rFonts w:ascii="Arial Narrow" w:hAnsi="Arial Narrow"/>
          <w:b/>
          <w:sz w:val="22"/>
          <w:szCs w:val="22"/>
          <w:u w:val="single"/>
        </w:rPr>
        <w:t xml:space="preserve">/ Evaluation </w:t>
      </w:r>
      <w:r w:rsidR="00913BAF" w:rsidRPr="001824D2">
        <w:rPr>
          <w:rFonts w:ascii="Arial Narrow" w:hAnsi="Arial Narrow"/>
          <w:b/>
          <w:sz w:val="22"/>
          <w:szCs w:val="22"/>
          <w:u w:val="single"/>
        </w:rPr>
        <w:t>Process</w:t>
      </w:r>
      <w:r w:rsidR="00913BAF">
        <w:rPr>
          <w:rFonts w:ascii="Arial Narrow" w:hAnsi="Arial Narrow"/>
          <w:b/>
          <w:sz w:val="22"/>
          <w:szCs w:val="22"/>
          <w:u w:val="single"/>
        </w:rPr>
        <w:t>:</w:t>
      </w:r>
    </w:p>
    <w:p w:rsidR="00C07AB7" w:rsidRPr="001824D2" w:rsidRDefault="00C07AB7" w:rsidP="00C07AB7">
      <w:pPr>
        <w:widowControl w:val="0"/>
        <w:autoSpaceDE w:val="0"/>
        <w:autoSpaceDN w:val="0"/>
        <w:adjustRightInd w:val="0"/>
        <w:rPr>
          <w:rFonts w:ascii="Arial Narrow" w:hAnsi="Arial Narrow" w:cs="Arial"/>
          <w:color w:val="000000"/>
        </w:rPr>
      </w:pPr>
    </w:p>
    <w:p w:rsidR="00C07AB7" w:rsidRPr="001824D2" w:rsidRDefault="00C07AB7" w:rsidP="001824D2">
      <w:pPr>
        <w:pStyle w:val="ListParagraph"/>
        <w:ind w:left="0" w:firstLine="0"/>
        <w:contextualSpacing/>
        <w:rPr>
          <w:rFonts w:ascii="Arial Narrow" w:hAnsi="Arial Narrow" w:cs="Arial"/>
        </w:rPr>
      </w:pPr>
      <w:r w:rsidRPr="00A56CB7">
        <w:rPr>
          <w:rFonts w:ascii="Arial Narrow" w:hAnsi="Arial Narrow" w:cs="Arial"/>
        </w:rPr>
        <w:t>As a member of the Board, your performance as well as the performance of the entire Board shall be evaluated annually against Goal Sheet as may be decided by Board from time to time. Evaluation of each Director shall be done by all the other Directors, excluding the director being evaluated. The criteria for evaluations shall be determined by the Nomination</w:t>
      </w:r>
      <w:r w:rsidR="00A6012B" w:rsidRPr="00A56CB7">
        <w:rPr>
          <w:rFonts w:ascii="Arial Narrow" w:hAnsi="Arial Narrow" w:cs="Arial"/>
        </w:rPr>
        <w:t>,</w:t>
      </w:r>
      <w:r w:rsidRPr="00A56CB7">
        <w:rPr>
          <w:rFonts w:ascii="Arial Narrow" w:hAnsi="Arial Narrow" w:cs="Arial"/>
        </w:rPr>
        <w:t xml:space="preserve"> </w:t>
      </w:r>
      <w:r w:rsidR="00A6012B" w:rsidRPr="00A56CB7">
        <w:rPr>
          <w:rFonts w:ascii="Arial Narrow" w:hAnsi="Arial Narrow" w:cs="Arial"/>
        </w:rPr>
        <w:t>R</w:t>
      </w:r>
      <w:r w:rsidRPr="00A56CB7">
        <w:rPr>
          <w:rFonts w:ascii="Arial Narrow" w:hAnsi="Arial Narrow" w:cs="Arial"/>
        </w:rPr>
        <w:t xml:space="preserve">emuneration </w:t>
      </w:r>
      <w:r w:rsidR="00A6012B" w:rsidRPr="00A56CB7">
        <w:rPr>
          <w:rFonts w:ascii="Arial Narrow" w:hAnsi="Arial Narrow" w:cs="Arial"/>
        </w:rPr>
        <w:t xml:space="preserve">&amp; </w:t>
      </w:r>
      <w:r w:rsidRPr="00A56CB7">
        <w:rPr>
          <w:rFonts w:ascii="Arial Narrow" w:hAnsi="Arial Narrow" w:cs="Arial"/>
        </w:rPr>
        <w:t>Corporate Governance Committee. However, the actual evaluation shall remain confidential and shall be a constructive mechanism to improve the effectiveness of the Board.</w:t>
      </w:r>
    </w:p>
    <w:p w:rsidR="00C07AB7" w:rsidRPr="001824D2" w:rsidRDefault="00C07AB7" w:rsidP="00C07AB7">
      <w:pPr>
        <w:pStyle w:val="ListParagraph"/>
        <w:ind w:left="426" w:firstLine="0"/>
        <w:contextualSpacing/>
        <w:rPr>
          <w:rFonts w:ascii="Arial Narrow" w:hAnsi="Arial Narrow" w:cs="Arial"/>
        </w:rPr>
      </w:pPr>
    </w:p>
    <w:p w:rsidR="00C07AB7" w:rsidRPr="001824D2" w:rsidRDefault="00C07AB7" w:rsidP="001824D2">
      <w:pPr>
        <w:pStyle w:val="Default"/>
        <w:jc w:val="both"/>
        <w:rPr>
          <w:rFonts w:ascii="Arial Narrow" w:hAnsi="Arial Narrow"/>
          <w:b/>
          <w:sz w:val="22"/>
          <w:szCs w:val="22"/>
          <w:u w:val="single"/>
        </w:rPr>
      </w:pPr>
      <w:r w:rsidRPr="001824D2">
        <w:rPr>
          <w:rFonts w:ascii="Arial Narrow" w:hAnsi="Arial Narrow"/>
          <w:b/>
          <w:sz w:val="22"/>
          <w:szCs w:val="22"/>
          <w:u w:val="single"/>
        </w:rPr>
        <w:t>Training</w:t>
      </w:r>
      <w:r w:rsidR="00B2070B">
        <w:rPr>
          <w:rFonts w:ascii="Arial Narrow" w:hAnsi="Arial Narrow"/>
          <w:b/>
          <w:sz w:val="22"/>
          <w:szCs w:val="22"/>
          <w:u w:val="single"/>
        </w:rPr>
        <w:t xml:space="preserve">/ </w:t>
      </w:r>
      <w:r w:rsidR="00913BAF">
        <w:rPr>
          <w:rFonts w:ascii="Arial Narrow" w:hAnsi="Arial Narrow"/>
          <w:b/>
          <w:sz w:val="22"/>
          <w:szCs w:val="22"/>
          <w:u w:val="single"/>
        </w:rPr>
        <w:t>Familiarisation:</w:t>
      </w:r>
    </w:p>
    <w:p w:rsidR="00C07AB7" w:rsidRPr="001824D2" w:rsidRDefault="00C07AB7" w:rsidP="00C07AB7">
      <w:pPr>
        <w:widowControl w:val="0"/>
        <w:autoSpaceDE w:val="0"/>
        <w:autoSpaceDN w:val="0"/>
        <w:adjustRightInd w:val="0"/>
        <w:rPr>
          <w:rFonts w:ascii="Arial Narrow" w:hAnsi="Arial Narrow" w:cs="Arial"/>
        </w:rPr>
      </w:pPr>
    </w:p>
    <w:p w:rsidR="00C07AB7" w:rsidRPr="001824D2" w:rsidRDefault="00C07AB7" w:rsidP="001824D2">
      <w:pPr>
        <w:pStyle w:val="ListParagraph"/>
        <w:spacing w:line="280" w:lineRule="atLeast"/>
        <w:ind w:left="0" w:firstLine="0"/>
        <w:contextualSpacing/>
        <w:rPr>
          <w:rFonts w:ascii="Arial Narrow" w:hAnsi="Arial Narrow" w:cs="Arial"/>
        </w:rPr>
      </w:pPr>
      <w:r w:rsidRPr="001824D2">
        <w:rPr>
          <w:rFonts w:ascii="Arial Narrow" w:hAnsi="Arial Narrow" w:cs="Arial"/>
        </w:rPr>
        <w:t>You will be entitled to the benefit of a training</w:t>
      </w:r>
      <w:r w:rsidR="00212FC1">
        <w:rPr>
          <w:rFonts w:ascii="Arial Narrow" w:hAnsi="Arial Narrow" w:cs="Arial"/>
        </w:rPr>
        <w:t>/ familiarisation</w:t>
      </w:r>
      <w:r w:rsidRPr="001824D2">
        <w:rPr>
          <w:rFonts w:ascii="Arial Narrow" w:hAnsi="Arial Narrow" w:cs="Arial"/>
        </w:rPr>
        <w:t xml:space="preserve"> program to familiarize you</w:t>
      </w:r>
      <w:r w:rsidR="009E5DAE">
        <w:rPr>
          <w:rFonts w:ascii="Arial Narrow" w:hAnsi="Arial Narrow" w:cs="Arial"/>
        </w:rPr>
        <w:t xml:space="preserve">rself </w:t>
      </w:r>
      <w:r w:rsidRPr="001824D2">
        <w:rPr>
          <w:rFonts w:ascii="Arial Narrow" w:hAnsi="Arial Narrow" w:cs="Arial"/>
        </w:rPr>
        <w:t>with the</w:t>
      </w:r>
      <w:r w:rsidRPr="001824D2">
        <w:rPr>
          <w:rFonts w:ascii="Arial Narrow" w:hAnsi="Arial Narrow"/>
        </w:rPr>
        <w:t xml:space="preserve"> C</w:t>
      </w:r>
      <w:r w:rsidRPr="001824D2">
        <w:rPr>
          <w:rFonts w:ascii="Arial Narrow" w:hAnsi="Arial Narrow" w:cs="Arial"/>
        </w:rPr>
        <w:t xml:space="preserve">ompany, their roles, rights, responsibilities in the </w:t>
      </w:r>
      <w:r w:rsidR="009E5DAE">
        <w:rPr>
          <w:rFonts w:ascii="Arial Narrow" w:hAnsi="Arial Narrow" w:cs="Arial"/>
        </w:rPr>
        <w:t>C</w:t>
      </w:r>
      <w:r w:rsidRPr="001824D2">
        <w:rPr>
          <w:rFonts w:ascii="Arial Narrow" w:hAnsi="Arial Narrow" w:cs="Arial"/>
        </w:rPr>
        <w:t xml:space="preserve">ompany, nature of the industry in which the company operates, business model of the company, etc. </w:t>
      </w:r>
    </w:p>
    <w:p w:rsidR="003D506C" w:rsidRDefault="003D506C" w:rsidP="001824D2">
      <w:pPr>
        <w:pStyle w:val="Default"/>
        <w:jc w:val="both"/>
        <w:rPr>
          <w:rFonts w:ascii="Arial Narrow" w:hAnsi="Arial Narrow"/>
          <w:b/>
          <w:sz w:val="22"/>
          <w:szCs w:val="22"/>
          <w:u w:val="single"/>
        </w:rPr>
      </w:pPr>
    </w:p>
    <w:p w:rsidR="00C07AB7" w:rsidRPr="001824D2" w:rsidRDefault="00C07AB7" w:rsidP="001824D2">
      <w:pPr>
        <w:pStyle w:val="Default"/>
        <w:jc w:val="both"/>
        <w:rPr>
          <w:rFonts w:ascii="Arial Narrow" w:hAnsi="Arial Narrow"/>
          <w:b/>
          <w:sz w:val="22"/>
          <w:szCs w:val="22"/>
          <w:u w:val="single"/>
        </w:rPr>
      </w:pPr>
      <w:r w:rsidRPr="001824D2">
        <w:rPr>
          <w:rFonts w:ascii="Arial Narrow" w:hAnsi="Arial Narrow"/>
          <w:b/>
          <w:sz w:val="22"/>
          <w:szCs w:val="22"/>
          <w:u w:val="single"/>
        </w:rPr>
        <w:t xml:space="preserve">Disclosure of </w:t>
      </w:r>
      <w:r w:rsidR="00913BAF" w:rsidRPr="001824D2">
        <w:rPr>
          <w:rFonts w:ascii="Arial Narrow" w:hAnsi="Arial Narrow"/>
          <w:b/>
          <w:sz w:val="22"/>
          <w:szCs w:val="22"/>
          <w:u w:val="single"/>
        </w:rPr>
        <w:t>Interest:</w:t>
      </w:r>
    </w:p>
    <w:p w:rsidR="00C07AB7" w:rsidRPr="001824D2" w:rsidRDefault="00C07AB7" w:rsidP="00C07AB7">
      <w:pPr>
        <w:ind w:left="0" w:firstLine="0"/>
        <w:rPr>
          <w:rFonts w:ascii="Arial Narrow" w:hAnsi="Arial Narrow" w:cs="Arial"/>
        </w:rPr>
      </w:pPr>
    </w:p>
    <w:p w:rsidR="00C07AB7" w:rsidRPr="001824D2" w:rsidRDefault="00C07AB7" w:rsidP="00202A2C">
      <w:pPr>
        <w:numPr>
          <w:ilvl w:val="0"/>
          <w:numId w:val="17"/>
        </w:numPr>
        <w:ind w:left="426" w:hanging="426"/>
        <w:rPr>
          <w:rFonts w:ascii="Arial Narrow" w:hAnsi="Arial Narrow" w:cs="Arial"/>
        </w:rPr>
      </w:pPr>
      <w:r w:rsidRPr="001824D2">
        <w:rPr>
          <w:rFonts w:ascii="Arial Narrow" w:hAnsi="Arial Narrow" w:cs="Arial"/>
        </w:rPr>
        <w:t xml:space="preserve">During your term as an </w:t>
      </w:r>
      <w:r w:rsidR="009E5DAE">
        <w:rPr>
          <w:rFonts w:ascii="Arial Narrow" w:hAnsi="Arial Narrow" w:cs="Arial"/>
        </w:rPr>
        <w:t>I</w:t>
      </w:r>
      <w:r w:rsidRPr="001824D2">
        <w:rPr>
          <w:rFonts w:ascii="Arial Narrow" w:hAnsi="Arial Narrow" w:cs="Arial"/>
        </w:rPr>
        <w:t xml:space="preserve">ndependent </w:t>
      </w:r>
      <w:r w:rsidR="009E5DAE">
        <w:rPr>
          <w:rFonts w:ascii="Arial Narrow" w:hAnsi="Arial Narrow" w:cs="Arial"/>
        </w:rPr>
        <w:t>D</w:t>
      </w:r>
      <w:r w:rsidRPr="001824D2">
        <w:rPr>
          <w:rFonts w:ascii="Arial Narrow" w:hAnsi="Arial Narrow" w:cs="Arial"/>
        </w:rPr>
        <w:t xml:space="preserve">irector of the Company, you agree to promptly notify the Company of any change in your Directorships and committee membership positions and provide such other disclosures and information as may be required under the applicable laws. </w:t>
      </w:r>
    </w:p>
    <w:p w:rsidR="00C07AB7" w:rsidRPr="001824D2" w:rsidRDefault="00C07AB7" w:rsidP="00BB1664">
      <w:pPr>
        <w:numPr>
          <w:ilvl w:val="0"/>
          <w:numId w:val="17"/>
        </w:numPr>
        <w:ind w:left="426" w:hanging="426"/>
        <w:rPr>
          <w:rFonts w:ascii="Arial Narrow" w:hAnsi="Arial Narrow" w:cs="Arial"/>
        </w:rPr>
      </w:pPr>
      <w:r w:rsidRPr="001824D2">
        <w:rPr>
          <w:rFonts w:ascii="Arial Narrow" w:hAnsi="Arial Narrow" w:cs="Arial"/>
        </w:rPr>
        <w:t>During your term as an independent director of the Company, you agree to promptly provide a declaration under Section 149</w:t>
      </w:r>
      <w:r w:rsidR="00CE7DAF">
        <w:rPr>
          <w:rFonts w:ascii="Arial Narrow" w:hAnsi="Arial Narrow" w:cs="Arial"/>
        </w:rPr>
        <w:t xml:space="preserve"> </w:t>
      </w:r>
      <w:r w:rsidRPr="001824D2">
        <w:rPr>
          <w:rFonts w:ascii="Arial Narrow" w:hAnsi="Arial Narrow" w:cs="Arial"/>
        </w:rPr>
        <w:t>(7) of the Act</w:t>
      </w:r>
      <w:r w:rsidR="00FC36F9">
        <w:rPr>
          <w:rFonts w:ascii="Arial Narrow" w:hAnsi="Arial Narrow" w:cs="Arial"/>
        </w:rPr>
        <w:t xml:space="preserve"> and </w:t>
      </w:r>
      <w:r w:rsidR="00FC36F9" w:rsidRPr="00FC36F9">
        <w:rPr>
          <w:rFonts w:ascii="Arial Narrow" w:hAnsi="Arial Narrow" w:cs="Arial"/>
        </w:rPr>
        <w:t>Listing Regulations</w:t>
      </w:r>
      <w:r w:rsidRPr="001824D2">
        <w:rPr>
          <w:rFonts w:ascii="Arial Narrow" w:hAnsi="Arial Narrow" w:cs="Arial"/>
        </w:rPr>
        <w:t xml:space="preserve">, upon any change in circumstances which may affect your status as an Independent Director. </w:t>
      </w:r>
    </w:p>
    <w:p w:rsidR="00C07AB7" w:rsidRDefault="00C07AB7" w:rsidP="00C07AB7">
      <w:pPr>
        <w:ind w:left="720" w:firstLine="0"/>
        <w:rPr>
          <w:rFonts w:ascii="Arial Narrow" w:hAnsi="Arial Narrow" w:cs="Arial"/>
        </w:rPr>
      </w:pPr>
    </w:p>
    <w:p w:rsidR="00CE7DAF" w:rsidRPr="001824D2" w:rsidRDefault="00CE7DAF" w:rsidP="00C07AB7">
      <w:pPr>
        <w:ind w:left="720" w:firstLine="0"/>
        <w:rPr>
          <w:rFonts w:ascii="Arial Narrow" w:hAnsi="Arial Narrow" w:cs="Arial"/>
        </w:rPr>
      </w:pPr>
    </w:p>
    <w:p w:rsidR="003D506C" w:rsidRDefault="003D506C" w:rsidP="001824D2">
      <w:pPr>
        <w:ind w:left="0" w:firstLine="0"/>
        <w:rPr>
          <w:rFonts w:ascii="Arial Narrow" w:hAnsi="Arial Narrow" w:cs="Arial"/>
          <w:b/>
          <w:u w:val="single"/>
        </w:rPr>
      </w:pPr>
    </w:p>
    <w:p w:rsidR="003B6E56" w:rsidRDefault="003B6E56" w:rsidP="001824D2">
      <w:pPr>
        <w:ind w:left="0" w:firstLine="0"/>
        <w:rPr>
          <w:rFonts w:ascii="Arial Narrow" w:hAnsi="Arial Narrow" w:cs="Arial"/>
          <w:b/>
          <w:u w:val="single"/>
        </w:rPr>
      </w:pPr>
    </w:p>
    <w:p w:rsidR="00C07AB7" w:rsidRPr="001824D2" w:rsidRDefault="00C07AB7" w:rsidP="001824D2">
      <w:pPr>
        <w:ind w:left="0" w:firstLine="0"/>
        <w:rPr>
          <w:rFonts w:ascii="Arial Narrow" w:hAnsi="Arial Narrow" w:cs="Arial"/>
          <w:b/>
          <w:u w:val="single"/>
        </w:rPr>
      </w:pPr>
      <w:r w:rsidRPr="001824D2">
        <w:rPr>
          <w:rFonts w:ascii="Arial Narrow" w:hAnsi="Arial Narrow" w:cs="Arial"/>
          <w:b/>
          <w:u w:val="single"/>
        </w:rPr>
        <w:lastRenderedPageBreak/>
        <w:t xml:space="preserve">Conflict of </w:t>
      </w:r>
      <w:r w:rsidR="00913BAF" w:rsidRPr="001824D2">
        <w:rPr>
          <w:rFonts w:ascii="Arial Narrow" w:hAnsi="Arial Narrow" w:cs="Arial"/>
          <w:b/>
          <w:u w:val="single"/>
        </w:rPr>
        <w:t>Interest:</w:t>
      </w:r>
    </w:p>
    <w:p w:rsidR="00C07AB7" w:rsidRPr="001824D2" w:rsidRDefault="00C07AB7" w:rsidP="00C07AB7">
      <w:pPr>
        <w:ind w:left="720" w:firstLine="0"/>
        <w:rPr>
          <w:rFonts w:ascii="Arial Narrow" w:hAnsi="Arial Narrow" w:cs="Arial"/>
          <w:b/>
          <w:u w:val="single"/>
        </w:rPr>
      </w:pPr>
    </w:p>
    <w:p w:rsidR="00C07AB7" w:rsidRPr="001824D2" w:rsidRDefault="00C07AB7" w:rsidP="001824D2">
      <w:pPr>
        <w:ind w:left="0" w:firstLine="0"/>
        <w:rPr>
          <w:rFonts w:ascii="Arial Narrow" w:hAnsi="Arial Narrow" w:cs="Arial"/>
        </w:rPr>
      </w:pPr>
      <w:r w:rsidRPr="001824D2">
        <w:rPr>
          <w:rFonts w:ascii="Arial Narrow" w:hAnsi="Arial Narrow" w:cs="Arial"/>
        </w:rPr>
        <w:t xml:space="preserve">As an Independent Director if at any time any of your other business/ engagements are conflicting with the interest of the Company, you will inform the Chairman in writing and get a formal approval of the same. </w:t>
      </w:r>
    </w:p>
    <w:p w:rsidR="008F0C6F" w:rsidRDefault="008F0C6F" w:rsidP="001824D2">
      <w:pPr>
        <w:pStyle w:val="Default"/>
        <w:tabs>
          <w:tab w:val="left" w:pos="426"/>
        </w:tabs>
        <w:jc w:val="both"/>
        <w:rPr>
          <w:rFonts w:ascii="Arial Narrow" w:hAnsi="Arial Narrow"/>
          <w:color w:val="auto"/>
          <w:sz w:val="22"/>
          <w:szCs w:val="22"/>
        </w:rPr>
      </w:pPr>
    </w:p>
    <w:p w:rsidR="00C07AB7" w:rsidRPr="001824D2" w:rsidRDefault="00C07AB7" w:rsidP="001824D2">
      <w:pPr>
        <w:pStyle w:val="Default"/>
        <w:tabs>
          <w:tab w:val="left" w:pos="426"/>
        </w:tabs>
        <w:jc w:val="both"/>
        <w:rPr>
          <w:rFonts w:ascii="Arial Narrow" w:hAnsi="Arial Narrow"/>
          <w:b/>
          <w:sz w:val="22"/>
          <w:szCs w:val="22"/>
          <w:u w:val="single"/>
        </w:rPr>
      </w:pPr>
      <w:r w:rsidRPr="001824D2">
        <w:rPr>
          <w:rFonts w:ascii="Arial Narrow" w:hAnsi="Arial Narrow"/>
          <w:b/>
          <w:sz w:val="22"/>
          <w:szCs w:val="22"/>
          <w:u w:val="single"/>
        </w:rPr>
        <w:t xml:space="preserve">Change of personal </w:t>
      </w:r>
      <w:r w:rsidR="00913BAF" w:rsidRPr="001824D2">
        <w:rPr>
          <w:rFonts w:ascii="Arial Narrow" w:hAnsi="Arial Narrow"/>
          <w:b/>
          <w:sz w:val="22"/>
          <w:szCs w:val="22"/>
          <w:u w:val="single"/>
        </w:rPr>
        <w:t>details:</w:t>
      </w:r>
    </w:p>
    <w:p w:rsidR="00202A2C" w:rsidRPr="001824D2" w:rsidRDefault="00202A2C" w:rsidP="001824D2">
      <w:pPr>
        <w:ind w:left="360" w:firstLine="0"/>
        <w:rPr>
          <w:rFonts w:ascii="Arial Narrow" w:hAnsi="Arial Narrow" w:cs="Arial"/>
          <w:b/>
          <w:u w:val="single"/>
        </w:rPr>
      </w:pPr>
    </w:p>
    <w:p w:rsidR="00C07AB7" w:rsidRPr="001824D2" w:rsidRDefault="00C07AB7" w:rsidP="001824D2">
      <w:pPr>
        <w:ind w:left="0" w:firstLine="0"/>
        <w:rPr>
          <w:rFonts w:ascii="Arial Narrow" w:hAnsi="Arial Narrow" w:cs="Arial"/>
        </w:rPr>
      </w:pPr>
      <w:r w:rsidRPr="001824D2">
        <w:rPr>
          <w:rFonts w:ascii="Arial Narrow" w:hAnsi="Arial Narrow" w:cs="Arial"/>
        </w:rPr>
        <w:t xml:space="preserve">If during your term as an independent director of the Company there is any change in your address or other contact and personal details as provided to the Company, you shall promptly intimate the Company Secretary of such change, along with the new address or contact and personal details, </w:t>
      </w:r>
      <w:r w:rsidR="007017DB">
        <w:rPr>
          <w:rFonts w:ascii="Arial Narrow" w:hAnsi="Arial Narrow" w:cs="Arial"/>
        </w:rPr>
        <w:t xml:space="preserve">with adequate documentary proof, </w:t>
      </w:r>
      <w:r w:rsidRPr="001824D2">
        <w:rPr>
          <w:rFonts w:ascii="Arial Narrow" w:hAnsi="Arial Narrow" w:cs="Arial"/>
        </w:rPr>
        <w:t>as the case may be</w:t>
      </w:r>
      <w:r w:rsidR="00D26080">
        <w:rPr>
          <w:rFonts w:ascii="Arial Narrow" w:hAnsi="Arial Narrow" w:cs="Arial"/>
        </w:rPr>
        <w:t>.</w:t>
      </w:r>
      <w:r w:rsidRPr="001824D2">
        <w:rPr>
          <w:rFonts w:ascii="Arial Narrow" w:hAnsi="Arial Narrow" w:cs="Arial"/>
        </w:rPr>
        <w:t xml:space="preserve"> </w:t>
      </w:r>
    </w:p>
    <w:p w:rsidR="00C07AB7" w:rsidRPr="001824D2" w:rsidRDefault="00C07AB7" w:rsidP="00C07AB7">
      <w:pPr>
        <w:ind w:left="0" w:firstLine="0"/>
        <w:rPr>
          <w:rFonts w:ascii="Arial Narrow" w:hAnsi="Arial Narrow" w:cs="Arial"/>
        </w:rPr>
      </w:pPr>
    </w:p>
    <w:p w:rsidR="00C07AB7" w:rsidRPr="001824D2" w:rsidRDefault="00C07AB7" w:rsidP="001824D2">
      <w:pPr>
        <w:pStyle w:val="Default"/>
        <w:jc w:val="both"/>
        <w:rPr>
          <w:rFonts w:ascii="Arial Narrow" w:hAnsi="Arial Narrow"/>
          <w:b/>
          <w:sz w:val="22"/>
          <w:szCs w:val="22"/>
          <w:u w:val="single"/>
        </w:rPr>
      </w:pPr>
      <w:r w:rsidRPr="001824D2">
        <w:rPr>
          <w:rFonts w:ascii="Arial Narrow" w:hAnsi="Arial Narrow"/>
          <w:b/>
          <w:sz w:val="22"/>
          <w:szCs w:val="22"/>
          <w:u w:val="single"/>
        </w:rPr>
        <w:t xml:space="preserve">Separate </w:t>
      </w:r>
      <w:r w:rsidR="00913BAF" w:rsidRPr="001824D2">
        <w:rPr>
          <w:rFonts w:ascii="Arial Narrow" w:hAnsi="Arial Narrow"/>
          <w:b/>
          <w:sz w:val="22"/>
          <w:szCs w:val="22"/>
          <w:u w:val="single"/>
        </w:rPr>
        <w:t>Meetings:</w:t>
      </w:r>
    </w:p>
    <w:p w:rsidR="00C07AB7" w:rsidRPr="001824D2" w:rsidRDefault="00C07AB7" w:rsidP="00C07AB7">
      <w:pPr>
        <w:pStyle w:val="Default"/>
        <w:rPr>
          <w:rFonts w:ascii="Arial Narrow" w:hAnsi="Arial Narrow"/>
          <w:sz w:val="22"/>
          <w:szCs w:val="22"/>
        </w:rPr>
      </w:pPr>
    </w:p>
    <w:p w:rsidR="00C07AB7" w:rsidRPr="001824D2" w:rsidRDefault="00C07AB7" w:rsidP="00202A2C">
      <w:pPr>
        <w:numPr>
          <w:ilvl w:val="0"/>
          <w:numId w:val="34"/>
        </w:numPr>
        <w:ind w:left="426" w:hanging="426"/>
        <w:rPr>
          <w:rFonts w:ascii="Arial Narrow" w:hAnsi="Arial Narrow" w:cs="Arial"/>
        </w:rPr>
      </w:pPr>
      <w:r w:rsidRPr="001824D2">
        <w:rPr>
          <w:rFonts w:ascii="Arial Narrow" w:hAnsi="Arial Narrow" w:cs="Arial"/>
        </w:rPr>
        <w:t xml:space="preserve">You, along with the other independent directors of the </w:t>
      </w:r>
      <w:r w:rsidR="007017DB">
        <w:rPr>
          <w:rFonts w:ascii="Arial Narrow" w:hAnsi="Arial Narrow" w:cs="Arial"/>
        </w:rPr>
        <w:t>C</w:t>
      </w:r>
      <w:r w:rsidRPr="001824D2">
        <w:rPr>
          <w:rFonts w:ascii="Arial Narrow" w:hAnsi="Arial Narrow" w:cs="Arial"/>
        </w:rPr>
        <w:t xml:space="preserve">ompany, shall hold at least one meeting in a </w:t>
      </w:r>
      <w:r w:rsidR="007017DB">
        <w:rPr>
          <w:rFonts w:ascii="Arial Narrow" w:hAnsi="Arial Narrow" w:cs="Arial"/>
        </w:rPr>
        <w:t xml:space="preserve">financial </w:t>
      </w:r>
      <w:r w:rsidRPr="001824D2">
        <w:rPr>
          <w:rFonts w:ascii="Arial Narrow" w:hAnsi="Arial Narrow" w:cs="Arial"/>
        </w:rPr>
        <w:t xml:space="preserve">year, without the attendance of non-independent directors and members of management; </w:t>
      </w:r>
    </w:p>
    <w:p w:rsidR="00C07AB7" w:rsidRPr="001824D2" w:rsidRDefault="00C07AB7" w:rsidP="00202A2C">
      <w:pPr>
        <w:numPr>
          <w:ilvl w:val="0"/>
          <w:numId w:val="34"/>
        </w:numPr>
        <w:ind w:left="426" w:hanging="426"/>
        <w:rPr>
          <w:rFonts w:ascii="Arial Narrow" w:hAnsi="Arial Narrow" w:cs="Arial"/>
        </w:rPr>
      </w:pPr>
      <w:r w:rsidRPr="001824D2">
        <w:rPr>
          <w:rFonts w:ascii="Arial Narrow" w:hAnsi="Arial Narrow" w:cs="Arial"/>
        </w:rPr>
        <w:t xml:space="preserve">You shall strive to be present at such meeting; </w:t>
      </w:r>
    </w:p>
    <w:p w:rsidR="00C07AB7" w:rsidRPr="001824D2" w:rsidRDefault="00C07AB7" w:rsidP="00202A2C">
      <w:pPr>
        <w:numPr>
          <w:ilvl w:val="0"/>
          <w:numId w:val="34"/>
        </w:numPr>
        <w:pBdr>
          <w:bottom w:val="double" w:sz="6" w:space="1" w:color="auto"/>
        </w:pBdr>
        <w:ind w:left="426" w:hanging="426"/>
        <w:rPr>
          <w:rFonts w:ascii="Arial Narrow" w:hAnsi="Arial Narrow" w:cs="Arial"/>
        </w:rPr>
      </w:pPr>
      <w:r w:rsidRPr="001824D2">
        <w:rPr>
          <w:rFonts w:ascii="Arial Narrow" w:hAnsi="Arial Narrow" w:cs="Arial"/>
        </w:rPr>
        <w:t xml:space="preserve">The meeting shall (a) review the performance of non-independent directors and the Board as a whole; (b) review the performance of the Chairperson of the </w:t>
      </w:r>
      <w:r w:rsidR="007017DB">
        <w:rPr>
          <w:rFonts w:ascii="Arial Narrow" w:hAnsi="Arial Narrow" w:cs="Arial"/>
        </w:rPr>
        <w:t>C</w:t>
      </w:r>
      <w:r w:rsidRPr="001824D2">
        <w:rPr>
          <w:rFonts w:ascii="Arial Narrow" w:hAnsi="Arial Narrow" w:cs="Arial"/>
        </w:rPr>
        <w:t xml:space="preserve">ompany, taking into account the views of executive directors and non-executive directors; (c) assess the quality, quantity and timeliness of flow of information between the </w:t>
      </w:r>
      <w:r w:rsidR="007017DB">
        <w:rPr>
          <w:rFonts w:ascii="Arial Narrow" w:hAnsi="Arial Narrow" w:cs="Arial"/>
        </w:rPr>
        <w:t>C</w:t>
      </w:r>
      <w:r w:rsidRPr="001824D2">
        <w:rPr>
          <w:rFonts w:ascii="Arial Narrow" w:hAnsi="Arial Narrow" w:cs="Arial"/>
        </w:rPr>
        <w:t>ompany management and the Board that is necessary for the Board to effectively and reasonably perform their duties</w:t>
      </w:r>
      <w:r w:rsidR="00CE7DAF">
        <w:rPr>
          <w:rFonts w:ascii="Arial Narrow" w:hAnsi="Arial Narrow" w:cs="Arial"/>
        </w:rPr>
        <w:t>; and (iv) other subject as may be provided under the Act and Listing Regulations from time to time</w:t>
      </w:r>
      <w:r w:rsidRPr="001824D2">
        <w:rPr>
          <w:rFonts w:ascii="Arial Narrow" w:hAnsi="Arial Narrow" w:cs="Arial"/>
        </w:rPr>
        <w:t>.</w:t>
      </w:r>
    </w:p>
    <w:p w:rsidR="00093D39" w:rsidRPr="001824D2" w:rsidRDefault="00093D39" w:rsidP="00202A2C">
      <w:pPr>
        <w:autoSpaceDE w:val="0"/>
        <w:autoSpaceDN w:val="0"/>
        <w:adjustRightInd w:val="0"/>
        <w:ind w:left="426" w:hanging="426"/>
        <w:rPr>
          <w:rFonts w:ascii="Arial Narrow" w:hAnsi="Arial Narrow" w:cs="Arial"/>
        </w:rPr>
      </w:pPr>
    </w:p>
    <w:sectPr w:rsidR="00093D39" w:rsidRPr="001824D2" w:rsidSect="003D506C">
      <w:footerReference w:type="default" r:id="rId8"/>
      <w:pgSz w:w="12240" w:h="15840"/>
      <w:pgMar w:top="567" w:right="1440" w:bottom="568"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2B" w:rsidRDefault="00A6652B" w:rsidP="00512268">
      <w:r>
        <w:separator/>
      </w:r>
    </w:p>
  </w:endnote>
  <w:endnote w:type="continuationSeparator" w:id="0">
    <w:p w:rsidR="00A6652B" w:rsidRDefault="00A6652B" w:rsidP="0051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95" w:rsidRDefault="003D7395" w:rsidP="008B71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6E5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E56">
      <w:rPr>
        <w:b/>
        <w:bCs/>
        <w:noProof/>
      </w:rPr>
      <w:t>7</w:t>
    </w:r>
    <w:r>
      <w:rPr>
        <w:b/>
        <w:bCs/>
        <w:sz w:val="24"/>
        <w:szCs w:val="24"/>
      </w:rPr>
      <w:fldChar w:fldCharType="end"/>
    </w:r>
  </w:p>
  <w:p w:rsidR="003D7395" w:rsidRDefault="003D73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2B" w:rsidRDefault="00A6652B" w:rsidP="00512268">
      <w:r>
        <w:separator/>
      </w:r>
    </w:p>
  </w:footnote>
  <w:footnote w:type="continuationSeparator" w:id="0">
    <w:p w:rsidR="00A6652B" w:rsidRDefault="00A6652B" w:rsidP="00512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6E8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6CC3"/>
    <w:multiLevelType w:val="hybridMultilevel"/>
    <w:tmpl w:val="070EE3A0"/>
    <w:lvl w:ilvl="0" w:tplc="25FEF1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4E86D34"/>
    <w:multiLevelType w:val="hybridMultilevel"/>
    <w:tmpl w:val="7A5C9780"/>
    <w:lvl w:ilvl="0" w:tplc="25FEF1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7335466"/>
    <w:multiLevelType w:val="hybridMultilevel"/>
    <w:tmpl w:val="B6C2BF1C"/>
    <w:lvl w:ilvl="0" w:tplc="25FEF1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7492976"/>
    <w:multiLevelType w:val="hybridMultilevel"/>
    <w:tmpl w:val="E4B47A8E"/>
    <w:lvl w:ilvl="0" w:tplc="25FEF124">
      <w:start w:val="1"/>
      <w:numFmt w:val="decimal"/>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E5D4B7F"/>
    <w:multiLevelType w:val="hybridMultilevel"/>
    <w:tmpl w:val="33B2BE76"/>
    <w:lvl w:ilvl="0" w:tplc="210077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C257D1"/>
    <w:multiLevelType w:val="hybridMultilevel"/>
    <w:tmpl w:val="72A8FD02"/>
    <w:lvl w:ilvl="0" w:tplc="8D30D4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5260646"/>
    <w:multiLevelType w:val="hybridMultilevel"/>
    <w:tmpl w:val="AFC80F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5B86859"/>
    <w:multiLevelType w:val="hybridMultilevel"/>
    <w:tmpl w:val="070EE3A0"/>
    <w:lvl w:ilvl="0" w:tplc="25FEF1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5F4DAB"/>
    <w:multiLevelType w:val="hybridMultilevel"/>
    <w:tmpl w:val="CF080414"/>
    <w:lvl w:ilvl="0" w:tplc="ECC28056">
      <w:start w:val="1"/>
      <w:numFmt w:val="decimal"/>
      <w:lvlText w:val="%1."/>
      <w:lvlJc w:val="left"/>
      <w:pPr>
        <w:ind w:left="360" w:hanging="360"/>
      </w:pPr>
      <w:rPr>
        <w:rFonts w:ascii="Calibri" w:eastAsia="MS Mincho"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10601"/>
    <w:multiLevelType w:val="hybridMultilevel"/>
    <w:tmpl w:val="E35E1804"/>
    <w:lvl w:ilvl="0" w:tplc="61FA2A24">
      <w:start w:val="1"/>
      <w:numFmt w:val="decimal"/>
      <w:lvlText w:val="%1."/>
      <w:lvlJc w:val="left"/>
      <w:pPr>
        <w:ind w:left="2160" w:hanging="720"/>
      </w:pPr>
      <w:rPr>
        <w:rFonts w:ascii="Calibri" w:eastAsia="MS Mincho"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C5129B"/>
    <w:multiLevelType w:val="hybridMultilevel"/>
    <w:tmpl w:val="D3D04C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9034A"/>
    <w:multiLevelType w:val="hybridMultilevel"/>
    <w:tmpl w:val="B914E01A"/>
    <w:lvl w:ilvl="0" w:tplc="2AF2CE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1952CC"/>
    <w:multiLevelType w:val="hybridMultilevel"/>
    <w:tmpl w:val="070EE3A0"/>
    <w:lvl w:ilvl="0" w:tplc="25FEF1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9612A9B"/>
    <w:multiLevelType w:val="hybridMultilevel"/>
    <w:tmpl w:val="E4B47A8E"/>
    <w:lvl w:ilvl="0" w:tplc="25FEF124">
      <w:start w:val="1"/>
      <w:numFmt w:val="decimal"/>
      <w:lvlText w:val="%1."/>
      <w:lvlJc w:val="left"/>
      <w:pPr>
        <w:ind w:left="108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AE97A25"/>
    <w:multiLevelType w:val="hybridMultilevel"/>
    <w:tmpl w:val="E652859E"/>
    <w:lvl w:ilvl="0" w:tplc="61FA2A24">
      <w:start w:val="1"/>
      <w:numFmt w:val="decimal"/>
      <w:lvlText w:val="%1."/>
      <w:lvlJc w:val="left"/>
      <w:pPr>
        <w:ind w:left="720" w:hanging="360"/>
      </w:pPr>
      <w:rPr>
        <w:rFonts w:ascii="Calibri" w:eastAsia="MS Mincho"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D584B"/>
    <w:multiLevelType w:val="hybridMultilevel"/>
    <w:tmpl w:val="111E10BA"/>
    <w:lvl w:ilvl="0" w:tplc="5B3A50F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15:restartNumberingAfterBreak="0">
    <w:nsid w:val="2DDA44DE"/>
    <w:multiLevelType w:val="hybridMultilevel"/>
    <w:tmpl w:val="49CA178C"/>
    <w:lvl w:ilvl="0" w:tplc="E40E749C">
      <w:start w:val="1"/>
      <w:numFmt w:val="lowerRoman"/>
      <w:lvlText w:val="(%1)"/>
      <w:lvlJc w:val="left"/>
      <w:pPr>
        <w:ind w:left="1170" w:hanging="360"/>
      </w:pPr>
      <w:rPr>
        <w:rFonts w:hint="default"/>
        <w:u w:val="none"/>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8" w15:restartNumberingAfterBreak="0">
    <w:nsid w:val="2E651E6B"/>
    <w:multiLevelType w:val="hybridMultilevel"/>
    <w:tmpl w:val="B22CEC9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0D8797A"/>
    <w:multiLevelType w:val="hybridMultilevel"/>
    <w:tmpl w:val="C07246A0"/>
    <w:lvl w:ilvl="0" w:tplc="CED2022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3075036"/>
    <w:multiLevelType w:val="hybridMultilevel"/>
    <w:tmpl w:val="E4B47A8E"/>
    <w:lvl w:ilvl="0" w:tplc="25FEF12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7045136"/>
    <w:multiLevelType w:val="hybridMultilevel"/>
    <w:tmpl w:val="ADD8C4E4"/>
    <w:lvl w:ilvl="0" w:tplc="25FEF124">
      <w:start w:val="1"/>
      <w:numFmt w:val="decimal"/>
      <w:lvlText w:val="%1."/>
      <w:lvlJc w:val="left"/>
      <w:pPr>
        <w:ind w:left="108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9040B08"/>
    <w:multiLevelType w:val="hybridMultilevel"/>
    <w:tmpl w:val="BEA2F80E"/>
    <w:lvl w:ilvl="0" w:tplc="0140640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3C0557EC"/>
    <w:multiLevelType w:val="hybridMultilevel"/>
    <w:tmpl w:val="6BE2231A"/>
    <w:lvl w:ilvl="0" w:tplc="2F6A3E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DA4013E"/>
    <w:multiLevelType w:val="hybridMultilevel"/>
    <w:tmpl w:val="6618169A"/>
    <w:lvl w:ilvl="0" w:tplc="262A9736">
      <w:start w:val="1"/>
      <w:numFmt w:val="decimal"/>
      <w:lvlText w:val="%1."/>
      <w:lvlJc w:val="left"/>
      <w:pPr>
        <w:ind w:left="720" w:hanging="360"/>
      </w:pPr>
      <w:rPr>
        <w:rFonts w:hint="default"/>
        <w:b/>
        <w:sz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1440F2"/>
    <w:multiLevelType w:val="hybridMultilevel"/>
    <w:tmpl w:val="070EE3A0"/>
    <w:lvl w:ilvl="0" w:tplc="25FEF1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317028D"/>
    <w:multiLevelType w:val="hybridMultilevel"/>
    <w:tmpl w:val="7186ACCE"/>
    <w:lvl w:ilvl="0" w:tplc="103AC9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54A794D"/>
    <w:multiLevelType w:val="hybridMultilevel"/>
    <w:tmpl w:val="B268B1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58010A3"/>
    <w:multiLevelType w:val="hybridMultilevel"/>
    <w:tmpl w:val="CAE69436"/>
    <w:lvl w:ilvl="0" w:tplc="F380FD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63D438E"/>
    <w:multiLevelType w:val="hybridMultilevel"/>
    <w:tmpl w:val="A48C3C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9311C81"/>
    <w:multiLevelType w:val="hybridMultilevel"/>
    <w:tmpl w:val="4BD81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892C6D"/>
    <w:multiLevelType w:val="hybridMultilevel"/>
    <w:tmpl w:val="7CBA796A"/>
    <w:lvl w:ilvl="0" w:tplc="94480094">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04BB3"/>
    <w:multiLevelType w:val="hybridMultilevel"/>
    <w:tmpl w:val="ADC6285C"/>
    <w:lvl w:ilvl="0" w:tplc="C900B3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46459B2"/>
    <w:multiLevelType w:val="hybridMultilevel"/>
    <w:tmpl w:val="89CCD160"/>
    <w:lvl w:ilvl="0" w:tplc="E584A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0729E8"/>
    <w:multiLevelType w:val="hybridMultilevel"/>
    <w:tmpl w:val="7CBA796A"/>
    <w:lvl w:ilvl="0" w:tplc="94480094">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A679F"/>
    <w:multiLevelType w:val="hybridMultilevel"/>
    <w:tmpl w:val="79AADAD0"/>
    <w:lvl w:ilvl="0" w:tplc="5BD0904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8230FB"/>
    <w:multiLevelType w:val="hybridMultilevel"/>
    <w:tmpl w:val="61F8F694"/>
    <w:lvl w:ilvl="0" w:tplc="934EB9E8">
      <w:start w:val="1"/>
      <w:numFmt w:val="lowerRoman"/>
      <w:lvlText w:val="%1."/>
      <w:lvlJc w:val="right"/>
      <w:pPr>
        <w:ind w:left="720" w:hanging="360"/>
      </w:pPr>
    </w:lvl>
    <w:lvl w:ilvl="1" w:tplc="162CD832">
      <w:start w:val="1"/>
      <w:numFmt w:val="lowerLetter"/>
      <w:lvlText w:val="(%2)"/>
      <w:lvlJc w:val="left"/>
      <w:pPr>
        <w:ind w:left="1080" w:hanging="360"/>
      </w:pPr>
      <w:rPr>
        <w:rFonts w:ascii="Arial" w:eastAsiaTheme="minorHAnsi" w:hAnsi="Arial" w:cs="Arial"/>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7CCE"/>
    <w:multiLevelType w:val="hybridMultilevel"/>
    <w:tmpl w:val="B914E01A"/>
    <w:lvl w:ilvl="0" w:tplc="2AF2CE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294C3C"/>
    <w:multiLevelType w:val="hybridMultilevel"/>
    <w:tmpl w:val="2D0C6F96"/>
    <w:lvl w:ilvl="0" w:tplc="EBEECF2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8083D73"/>
    <w:multiLevelType w:val="hybridMultilevel"/>
    <w:tmpl w:val="7250E8FE"/>
    <w:lvl w:ilvl="0" w:tplc="3AC4C15C">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B3355AF"/>
    <w:multiLevelType w:val="hybridMultilevel"/>
    <w:tmpl w:val="E96687E0"/>
    <w:lvl w:ilvl="0" w:tplc="35EAC73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1" w15:restartNumberingAfterBreak="0">
    <w:nsid w:val="6BCB1030"/>
    <w:multiLevelType w:val="hybridMultilevel"/>
    <w:tmpl w:val="7CBA796A"/>
    <w:lvl w:ilvl="0" w:tplc="94480094">
      <w:start w:val="1"/>
      <w:numFmt w:val="lowerRoman"/>
      <w:lvlText w:val="%1."/>
      <w:lvlJc w:val="left"/>
      <w:pPr>
        <w:ind w:left="1080" w:hanging="72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22B4E"/>
    <w:multiLevelType w:val="hybridMultilevel"/>
    <w:tmpl w:val="7CBA796A"/>
    <w:lvl w:ilvl="0" w:tplc="94480094">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539E1"/>
    <w:multiLevelType w:val="hybridMultilevel"/>
    <w:tmpl w:val="ACA0E794"/>
    <w:lvl w:ilvl="0" w:tplc="F5CA08EC">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727B241E"/>
    <w:multiLevelType w:val="hybridMultilevel"/>
    <w:tmpl w:val="070EE3A0"/>
    <w:lvl w:ilvl="0" w:tplc="25FEF1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73E576D2"/>
    <w:multiLevelType w:val="hybridMultilevel"/>
    <w:tmpl w:val="B5E2353E"/>
    <w:lvl w:ilvl="0" w:tplc="E74E30E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6" w15:restartNumberingAfterBreak="0">
    <w:nsid w:val="74897F0C"/>
    <w:multiLevelType w:val="hybridMultilevel"/>
    <w:tmpl w:val="7CF40F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A76606C"/>
    <w:multiLevelType w:val="hybridMultilevel"/>
    <w:tmpl w:val="9A58AF66"/>
    <w:lvl w:ilvl="0" w:tplc="779E701A">
      <w:start w:val="1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8"/>
  </w:num>
  <w:num w:numId="4">
    <w:abstractNumId w:val="9"/>
  </w:num>
  <w:num w:numId="5">
    <w:abstractNumId w:val="15"/>
  </w:num>
  <w:num w:numId="6">
    <w:abstractNumId w:val="11"/>
  </w:num>
  <w:num w:numId="7">
    <w:abstractNumId w:val="18"/>
  </w:num>
  <w:num w:numId="8">
    <w:abstractNumId w:val="2"/>
  </w:num>
  <w:num w:numId="9">
    <w:abstractNumId w:val="8"/>
  </w:num>
  <w:num w:numId="10">
    <w:abstractNumId w:val="44"/>
  </w:num>
  <w:num w:numId="11">
    <w:abstractNumId w:val="28"/>
  </w:num>
  <w:num w:numId="12">
    <w:abstractNumId w:val="13"/>
  </w:num>
  <w:num w:numId="13">
    <w:abstractNumId w:val="22"/>
  </w:num>
  <w:num w:numId="14">
    <w:abstractNumId w:val="43"/>
  </w:num>
  <w:num w:numId="15">
    <w:abstractNumId w:val="16"/>
  </w:num>
  <w:num w:numId="16">
    <w:abstractNumId w:val="19"/>
  </w:num>
  <w:num w:numId="17">
    <w:abstractNumId w:val="32"/>
  </w:num>
  <w:num w:numId="18">
    <w:abstractNumId w:val="6"/>
  </w:num>
  <w:num w:numId="19">
    <w:abstractNumId w:val="20"/>
  </w:num>
  <w:num w:numId="20">
    <w:abstractNumId w:val="4"/>
  </w:num>
  <w:num w:numId="21">
    <w:abstractNumId w:val="1"/>
  </w:num>
  <w:num w:numId="22">
    <w:abstractNumId w:val="39"/>
  </w:num>
  <w:num w:numId="23">
    <w:abstractNumId w:val="17"/>
  </w:num>
  <w:num w:numId="24">
    <w:abstractNumId w:val="5"/>
  </w:num>
  <w:num w:numId="25">
    <w:abstractNumId w:val="26"/>
  </w:num>
  <w:num w:numId="26">
    <w:abstractNumId w:val="23"/>
  </w:num>
  <w:num w:numId="27">
    <w:abstractNumId w:val="30"/>
  </w:num>
  <w:num w:numId="28">
    <w:abstractNumId w:val="29"/>
  </w:num>
  <w:num w:numId="29">
    <w:abstractNumId w:val="40"/>
  </w:num>
  <w:num w:numId="30">
    <w:abstractNumId w:val="46"/>
  </w:num>
  <w:num w:numId="31">
    <w:abstractNumId w:val="25"/>
  </w:num>
  <w:num w:numId="32">
    <w:abstractNumId w:val="14"/>
  </w:num>
  <w:num w:numId="33">
    <w:abstractNumId w:val="45"/>
  </w:num>
  <w:num w:numId="34">
    <w:abstractNumId w:val="27"/>
  </w:num>
  <w:num w:numId="35">
    <w:abstractNumId w:val="24"/>
  </w:num>
  <w:num w:numId="36">
    <w:abstractNumId w:val="7"/>
  </w:num>
  <w:num w:numId="37">
    <w:abstractNumId w:val="3"/>
  </w:num>
  <w:num w:numId="38">
    <w:abstractNumId w:val="21"/>
  </w:num>
  <w:num w:numId="39">
    <w:abstractNumId w:val="33"/>
  </w:num>
  <w:num w:numId="40">
    <w:abstractNumId w:val="12"/>
  </w:num>
  <w:num w:numId="41">
    <w:abstractNumId w:val="37"/>
  </w:num>
  <w:num w:numId="42">
    <w:abstractNumId w:val="10"/>
  </w:num>
  <w:num w:numId="43">
    <w:abstractNumId w:val="47"/>
  </w:num>
  <w:num w:numId="44">
    <w:abstractNumId w:val="35"/>
  </w:num>
  <w:num w:numId="45">
    <w:abstractNumId w:val="34"/>
  </w:num>
  <w:num w:numId="46">
    <w:abstractNumId w:val="42"/>
  </w:num>
  <w:num w:numId="47">
    <w:abstractNumId w:val="31"/>
  </w:num>
  <w:num w:numId="48">
    <w:abstractNumId w:val="4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70"/>
    <w:rsid w:val="000039F1"/>
    <w:rsid w:val="00017890"/>
    <w:rsid w:val="00023D43"/>
    <w:rsid w:val="0002639C"/>
    <w:rsid w:val="00026F55"/>
    <w:rsid w:val="00033A21"/>
    <w:rsid w:val="00045119"/>
    <w:rsid w:val="00046B78"/>
    <w:rsid w:val="000501CF"/>
    <w:rsid w:val="000514B5"/>
    <w:rsid w:val="00062D99"/>
    <w:rsid w:val="000669FF"/>
    <w:rsid w:val="00073EC1"/>
    <w:rsid w:val="000846A6"/>
    <w:rsid w:val="00084C14"/>
    <w:rsid w:val="00085178"/>
    <w:rsid w:val="00092BF3"/>
    <w:rsid w:val="000935A4"/>
    <w:rsid w:val="00093D39"/>
    <w:rsid w:val="00097137"/>
    <w:rsid w:val="000A6130"/>
    <w:rsid w:val="000A78E5"/>
    <w:rsid w:val="000B5A95"/>
    <w:rsid w:val="0012178D"/>
    <w:rsid w:val="00123D5E"/>
    <w:rsid w:val="00127BA7"/>
    <w:rsid w:val="00130FCF"/>
    <w:rsid w:val="001600D7"/>
    <w:rsid w:val="00163083"/>
    <w:rsid w:val="001761AD"/>
    <w:rsid w:val="00176322"/>
    <w:rsid w:val="00177DBD"/>
    <w:rsid w:val="001824D2"/>
    <w:rsid w:val="00186457"/>
    <w:rsid w:val="00187865"/>
    <w:rsid w:val="001A0A9D"/>
    <w:rsid w:val="001A1EF9"/>
    <w:rsid w:val="001A520D"/>
    <w:rsid w:val="001A73DE"/>
    <w:rsid w:val="001B7BA7"/>
    <w:rsid w:val="001D78C9"/>
    <w:rsid w:val="001E5AFA"/>
    <w:rsid w:val="001E6B44"/>
    <w:rsid w:val="001E7557"/>
    <w:rsid w:val="001E78D1"/>
    <w:rsid w:val="00202A2C"/>
    <w:rsid w:val="00212FC1"/>
    <w:rsid w:val="00214A74"/>
    <w:rsid w:val="00220B38"/>
    <w:rsid w:val="002245FD"/>
    <w:rsid w:val="00246266"/>
    <w:rsid w:val="00250939"/>
    <w:rsid w:val="00265B1C"/>
    <w:rsid w:val="002661BD"/>
    <w:rsid w:val="00271BDD"/>
    <w:rsid w:val="00272881"/>
    <w:rsid w:val="00281608"/>
    <w:rsid w:val="0028197E"/>
    <w:rsid w:val="002856E1"/>
    <w:rsid w:val="002A01CD"/>
    <w:rsid w:val="002A6632"/>
    <w:rsid w:val="002B2689"/>
    <w:rsid w:val="002B29EC"/>
    <w:rsid w:val="002B461F"/>
    <w:rsid w:val="002C1170"/>
    <w:rsid w:val="002E2E3E"/>
    <w:rsid w:val="002E4B3F"/>
    <w:rsid w:val="002F5B95"/>
    <w:rsid w:val="002F5DE1"/>
    <w:rsid w:val="002F7722"/>
    <w:rsid w:val="00301C97"/>
    <w:rsid w:val="003031BD"/>
    <w:rsid w:val="003079E8"/>
    <w:rsid w:val="00315A91"/>
    <w:rsid w:val="00323076"/>
    <w:rsid w:val="0033053D"/>
    <w:rsid w:val="003335FD"/>
    <w:rsid w:val="00354F9F"/>
    <w:rsid w:val="003568D4"/>
    <w:rsid w:val="00361257"/>
    <w:rsid w:val="00362716"/>
    <w:rsid w:val="003700A3"/>
    <w:rsid w:val="0037243D"/>
    <w:rsid w:val="00373C16"/>
    <w:rsid w:val="003B332B"/>
    <w:rsid w:val="003B6E56"/>
    <w:rsid w:val="003C2CB2"/>
    <w:rsid w:val="003C3216"/>
    <w:rsid w:val="003D506C"/>
    <w:rsid w:val="003D6130"/>
    <w:rsid w:val="003D7395"/>
    <w:rsid w:val="003E086F"/>
    <w:rsid w:val="003E3FD7"/>
    <w:rsid w:val="003E42C3"/>
    <w:rsid w:val="003F447B"/>
    <w:rsid w:val="003F5429"/>
    <w:rsid w:val="00401AE4"/>
    <w:rsid w:val="00406D00"/>
    <w:rsid w:val="004240C5"/>
    <w:rsid w:val="00431E8F"/>
    <w:rsid w:val="004441BD"/>
    <w:rsid w:val="00456240"/>
    <w:rsid w:val="00464B76"/>
    <w:rsid w:val="00464C16"/>
    <w:rsid w:val="00465303"/>
    <w:rsid w:val="004749D6"/>
    <w:rsid w:val="00476463"/>
    <w:rsid w:val="00476B21"/>
    <w:rsid w:val="00490571"/>
    <w:rsid w:val="00495437"/>
    <w:rsid w:val="004A0549"/>
    <w:rsid w:val="004A12A8"/>
    <w:rsid w:val="004C45CB"/>
    <w:rsid w:val="004C4775"/>
    <w:rsid w:val="004C6E58"/>
    <w:rsid w:val="004D2E56"/>
    <w:rsid w:val="004D4032"/>
    <w:rsid w:val="004D4AD8"/>
    <w:rsid w:val="004E66CC"/>
    <w:rsid w:val="004F438B"/>
    <w:rsid w:val="00507BDB"/>
    <w:rsid w:val="00511BA4"/>
    <w:rsid w:val="00512268"/>
    <w:rsid w:val="005145A7"/>
    <w:rsid w:val="00516473"/>
    <w:rsid w:val="00544A13"/>
    <w:rsid w:val="00547439"/>
    <w:rsid w:val="00554E8E"/>
    <w:rsid w:val="00555C79"/>
    <w:rsid w:val="005575A2"/>
    <w:rsid w:val="00561376"/>
    <w:rsid w:val="00595DAC"/>
    <w:rsid w:val="005B5550"/>
    <w:rsid w:val="005B6D78"/>
    <w:rsid w:val="005C0CD0"/>
    <w:rsid w:val="005D060B"/>
    <w:rsid w:val="005D0FE1"/>
    <w:rsid w:val="005D452F"/>
    <w:rsid w:val="005D5463"/>
    <w:rsid w:val="005D69F1"/>
    <w:rsid w:val="005E1D42"/>
    <w:rsid w:val="005E2950"/>
    <w:rsid w:val="005E591F"/>
    <w:rsid w:val="005E5F0E"/>
    <w:rsid w:val="005F2283"/>
    <w:rsid w:val="00610772"/>
    <w:rsid w:val="006201D1"/>
    <w:rsid w:val="00624496"/>
    <w:rsid w:val="0062663D"/>
    <w:rsid w:val="00630C60"/>
    <w:rsid w:val="00634C88"/>
    <w:rsid w:val="00637A34"/>
    <w:rsid w:val="006508BE"/>
    <w:rsid w:val="00657B59"/>
    <w:rsid w:val="0067086C"/>
    <w:rsid w:val="00670CD4"/>
    <w:rsid w:val="00671E9A"/>
    <w:rsid w:val="0067329D"/>
    <w:rsid w:val="006911E8"/>
    <w:rsid w:val="006A1575"/>
    <w:rsid w:val="006A3A33"/>
    <w:rsid w:val="006A4099"/>
    <w:rsid w:val="006A7A92"/>
    <w:rsid w:val="006E4A56"/>
    <w:rsid w:val="006E6D7C"/>
    <w:rsid w:val="007017DB"/>
    <w:rsid w:val="00701980"/>
    <w:rsid w:val="00706290"/>
    <w:rsid w:val="007063B4"/>
    <w:rsid w:val="00706FB0"/>
    <w:rsid w:val="00712140"/>
    <w:rsid w:val="0072289E"/>
    <w:rsid w:val="00734231"/>
    <w:rsid w:val="00755F42"/>
    <w:rsid w:val="00757AF4"/>
    <w:rsid w:val="007616D2"/>
    <w:rsid w:val="00767201"/>
    <w:rsid w:val="00774A43"/>
    <w:rsid w:val="00792D47"/>
    <w:rsid w:val="00794059"/>
    <w:rsid w:val="00795180"/>
    <w:rsid w:val="007A782A"/>
    <w:rsid w:val="007B594E"/>
    <w:rsid w:val="007C2DE2"/>
    <w:rsid w:val="007C4F58"/>
    <w:rsid w:val="007E33AC"/>
    <w:rsid w:val="007F4C48"/>
    <w:rsid w:val="0082093A"/>
    <w:rsid w:val="00841A69"/>
    <w:rsid w:val="008426E6"/>
    <w:rsid w:val="0084288C"/>
    <w:rsid w:val="00842A34"/>
    <w:rsid w:val="00844DDC"/>
    <w:rsid w:val="00870E8E"/>
    <w:rsid w:val="0088387E"/>
    <w:rsid w:val="008906A7"/>
    <w:rsid w:val="00894A30"/>
    <w:rsid w:val="00894E1E"/>
    <w:rsid w:val="008A3873"/>
    <w:rsid w:val="008A4C2D"/>
    <w:rsid w:val="008B03C6"/>
    <w:rsid w:val="008B5CC3"/>
    <w:rsid w:val="008B71C5"/>
    <w:rsid w:val="008C5E2A"/>
    <w:rsid w:val="008C69F5"/>
    <w:rsid w:val="008D0494"/>
    <w:rsid w:val="008D64BF"/>
    <w:rsid w:val="008E00CD"/>
    <w:rsid w:val="008E3A61"/>
    <w:rsid w:val="008F0C6F"/>
    <w:rsid w:val="00901FC7"/>
    <w:rsid w:val="00902741"/>
    <w:rsid w:val="00913BAF"/>
    <w:rsid w:val="009315E9"/>
    <w:rsid w:val="00935D7E"/>
    <w:rsid w:val="00936084"/>
    <w:rsid w:val="00940E7B"/>
    <w:rsid w:val="0096090F"/>
    <w:rsid w:val="0097441B"/>
    <w:rsid w:val="0098312F"/>
    <w:rsid w:val="009855C9"/>
    <w:rsid w:val="00985CB9"/>
    <w:rsid w:val="009926F5"/>
    <w:rsid w:val="00995457"/>
    <w:rsid w:val="00997FFD"/>
    <w:rsid w:val="009A5B73"/>
    <w:rsid w:val="009C56D3"/>
    <w:rsid w:val="009D2F3E"/>
    <w:rsid w:val="009E5DAE"/>
    <w:rsid w:val="009F7FC6"/>
    <w:rsid w:val="00A0581C"/>
    <w:rsid w:val="00A12170"/>
    <w:rsid w:val="00A14234"/>
    <w:rsid w:val="00A3389D"/>
    <w:rsid w:val="00A345DC"/>
    <w:rsid w:val="00A409D1"/>
    <w:rsid w:val="00A4108B"/>
    <w:rsid w:val="00A438D0"/>
    <w:rsid w:val="00A450D6"/>
    <w:rsid w:val="00A547F2"/>
    <w:rsid w:val="00A56CB7"/>
    <w:rsid w:val="00A6012B"/>
    <w:rsid w:val="00A61E1E"/>
    <w:rsid w:val="00A6652B"/>
    <w:rsid w:val="00A7272C"/>
    <w:rsid w:val="00A76961"/>
    <w:rsid w:val="00A84047"/>
    <w:rsid w:val="00A95D86"/>
    <w:rsid w:val="00A979FA"/>
    <w:rsid w:val="00AA190A"/>
    <w:rsid w:val="00AA55AF"/>
    <w:rsid w:val="00AB1CF3"/>
    <w:rsid w:val="00AB59A2"/>
    <w:rsid w:val="00AB5B49"/>
    <w:rsid w:val="00AC2B4A"/>
    <w:rsid w:val="00AC614A"/>
    <w:rsid w:val="00AC6B24"/>
    <w:rsid w:val="00AE0213"/>
    <w:rsid w:val="00AE1254"/>
    <w:rsid w:val="00AE4917"/>
    <w:rsid w:val="00AE66C9"/>
    <w:rsid w:val="00AF042B"/>
    <w:rsid w:val="00B061BE"/>
    <w:rsid w:val="00B0669D"/>
    <w:rsid w:val="00B11344"/>
    <w:rsid w:val="00B12649"/>
    <w:rsid w:val="00B2070B"/>
    <w:rsid w:val="00B274E4"/>
    <w:rsid w:val="00B32BB1"/>
    <w:rsid w:val="00B57A48"/>
    <w:rsid w:val="00B60782"/>
    <w:rsid w:val="00B734C5"/>
    <w:rsid w:val="00B8203D"/>
    <w:rsid w:val="00B83B5E"/>
    <w:rsid w:val="00B83C6F"/>
    <w:rsid w:val="00B85A1A"/>
    <w:rsid w:val="00B915CB"/>
    <w:rsid w:val="00B95AC5"/>
    <w:rsid w:val="00B96B73"/>
    <w:rsid w:val="00BA40C1"/>
    <w:rsid w:val="00BA623A"/>
    <w:rsid w:val="00BA6E62"/>
    <w:rsid w:val="00BB1664"/>
    <w:rsid w:val="00BB3C62"/>
    <w:rsid w:val="00BB3E86"/>
    <w:rsid w:val="00BE15ED"/>
    <w:rsid w:val="00BE165F"/>
    <w:rsid w:val="00BE6A5B"/>
    <w:rsid w:val="00BF130B"/>
    <w:rsid w:val="00BF2A81"/>
    <w:rsid w:val="00BF4EA4"/>
    <w:rsid w:val="00BF7F22"/>
    <w:rsid w:val="00C01F7E"/>
    <w:rsid w:val="00C05CF1"/>
    <w:rsid w:val="00C07AB7"/>
    <w:rsid w:val="00C25A5B"/>
    <w:rsid w:val="00C2647F"/>
    <w:rsid w:val="00C3492B"/>
    <w:rsid w:val="00C354EB"/>
    <w:rsid w:val="00C36E26"/>
    <w:rsid w:val="00C371A9"/>
    <w:rsid w:val="00C47060"/>
    <w:rsid w:val="00C5788F"/>
    <w:rsid w:val="00C73198"/>
    <w:rsid w:val="00C802A8"/>
    <w:rsid w:val="00C85C99"/>
    <w:rsid w:val="00C85FF3"/>
    <w:rsid w:val="00C877F2"/>
    <w:rsid w:val="00C94B78"/>
    <w:rsid w:val="00CA4FCA"/>
    <w:rsid w:val="00CA6218"/>
    <w:rsid w:val="00CD068F"/>
    <w:rsid w:val="00CD62CB"/>
    <w:rsid w:val="00CD6F77"/>
    <w:rsid w:val="00CE6E72"/>
    <w:rsid w:val="00CE7DAF"/>
    <w:rsid w:val="00D01554"/>
    <w:rsid w:val="00D04361"/>
    <w:rsid w:val="00D26080"/>
    <w:rsid w:val="00D266A9"/>
    <w:rsid w:val="00D34463"/>
    <w:rsid w:val="00D53BB1"/>
    <w:rsid w:val="00D647E1"/>
    <w:rsid w:val="00D70B4C"/>
    <w:rsid w:val="00D7183D"/>
    <w:rsid w:val="00D918C1"/>
    <w:rsid w:val="00DA375F"/>
    <w:rsid w:val="00DA3CEC"/>
    <w:rsid w:val="00DA6D6B"/>
    <w:rsid w:val="00DB2AF3"/>
    <w:rsid w:val="00DB3A0F"/>
    <w:rsid w:val="00DC2373"/>
    <w:rsid w:val="00DD1AC0"/>
    <w:rsid w:val="00DD5064"/>
    <w:rsid w:val="00DE36E1"/>
    <w:rsid w:val="00DE609A"/>
    <w:rsid w:val="00DE7FD4"/>
    <w:rsid w:val="00DF06A4"/>
    <w:rsid w:val="00DF213A"/>
    <w:rsid w:val="00E02762"/>
    <w:rsid w:val="00E15C93"/>
    <w:rsid w:val="00E25DFC"/>
    <w:rsid w:val="00E30CE3"/>
    <w:rsid w:val="00E4038E"/>
    <w:rsid w:val="00E4173D"/>
    <w:rsid w:val="00E45FB3"/>
    <w:rsid w:val="00E725B8"/>
    <w:rsid w:val="00E81A14"/>
    <w:rsid w:val="00E8252E"/>
    <w:rsid w:val="00E93A8F"/>
    <w:rsid w:val="00E97B73"/>
    <w:rsid w:val="00EA64CB"/>
    <w:rsid w:val="00EB065C"/>
    <w:rsid w:val="00EB4CD3"/>
    <w:rsid w:val="00EC6BC1"/>
    <w:rsid w:val="00EE285B"/>
    <w:rsid w:val="00EE5874"/>
    <w:rsid w:val="00F1542B"/>
    <w:rsid w:val="00F17555"/>
    <w:rsid w:val="00F27856"/>
    <w:rsid w:val="00F3069B"/>
    <w:rsid w:val="00F3492D"/>
    <w:rsid w:val="00F40F95"/>
    <w:rsid w:val="00F6232C"/>
    <w:rsid w:val="00F63829"/>
    <w:rsid w:val="00F65481"/>
    <w:rsid w:val="00F66BD0"/>
    <w:rsid w:val="00F72C92"/>
    <w:rsid w:val="00F96650"/>
    <w:rsid w:val="00F967D1"/>
    <w:rsid w:val="00F9703E"/>
    <w:rsid w:val="00FB34EE"/>
    <w:rsid w:val="00FB4226"/>
    <w:rsid w:val="00FC36F9"/>
    <w:rsid w:val="00FC48A0"/>
    <w:rsid w:val="00FC5867"/>
    <w:rsid w:val="00FE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476B6"/>
  <w15:chartTrackingRefBased/>
  <w15:docId w15:val="{DA1AEA54-68EA-4CDE-B50B-440342C4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82"/>
    <w:pPr>
      <w:ind w:left="1800" w:hanging="144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17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44A13"/>
    <w:rPr>
      <w:rFonts w:ascii="Tahoma" w:hAnsi="Tahoma"/>
      <w:sz w:val="16"/>
      <w:szCs w:val="16"/>
      <w:lang w:val="x-none" w:eastAsia="x-none"/>
    </w:rPr>
  </w:style>
  <w:style w:type="character" w:customStyle="1" w:styleId="BalloonTextChar">
    <w:name w:val="Balloon Text Char"/>
    <w:link w:val="BalloonText"/>
    <w:uiPriority w:val="99"/>
    <w:semiHidden/>
    <w:rsid w:val="00544A13"/>
    <w:rPr>
      <w:rFonts w:ascii="Tahoma" w:hAnsi="Tahoma" w:cs="Tahoma"/>
      <w:sz w:val="16"/>
      <w:szCs w:val="16"/>
    </w:rPr>
  </w:style>
  <w:style w:type="character" w:styleId="CommentReference">
    <w:name w:val="annotation reference"/>
    <w:uiPriority w:val="99"/>
    <w:semiHidden/>
    <w:unhideWhenUsed/>
    <w:rsid w:val="00DD1AC0"/>
    <w:rPr>
      <w:sz w:val="16"/>
      <w:szCs w:val="16"/>
    </w:rPr>
  </w:style>
  <w:style w:type="paragraph" w:styleId="CommentText">
    <w:name w:val="annotation text"/>
    <w:basedOn w:val="Normal"/>
    <w:link w:val="CommentTextChar"/>
    <w:uiPriority w:val="99"/>
    <w:semiHidden/>
    <w:unhideWhenUsed/>
    <w:rsid w:val="00DD1AC0"/>
    <w:rPr>
      <w:sz w:val="20"/>
      <w:szCs w:val="20"/>
    </w:rPr>
  </w:style>
  <w:style w:type="character" w:customStyle="1" w:styleId="CommentTextChar">
    <w:name w:val="Comment Text Char"/>
    <w:basedOn w:val="DefaultParagraphFont"/>
    <w:link w:val="CommentText"/>
    <w:uiPriority w:val="99"/>
    <w:semiHidden/>
    <w:rsid w:val="00DD1AC0"/>
  </w:style>
  <w:style w:type="paragraph" w:styleId="CommentSubject">
    <w:name w:val="annotation subject"/>
    <w:basedOn w:val="CommentText"/>
    <w:next w:val="CommentText"/>
    <w:link w:val="CommentSubjectChar"/>
    <w:uiPriority w:val="99"/>
    <w:semiHidden/>
    <w:unhideWhenUsed/>
    <w:rsid w:val="00DD1AC0"/>
    <w:rPr>
      <w:b/>
      <w:bCs/>
    </w:rPr>
  </w:style>
  <w:style w:type="character" w:customStyle="1" w:styleId="CommentSubjectChar">
    <w:name w:val="Comment Subject Char"/>
    <w:link w:val="CommentSubject"/>
    <w:uiPriority w:val="99"/>
    <w:semiHidden/>
    <w:rsid w:val="00DD1AC0"/>
    <w:rPr>
      <w:b/>
      <w:bCs/>
    </w:rPr>
  </w:style>
  <w:style w:type="paragraph" w:styleId="Revision">
    <w:name w:val="Revision"/>
    <w:hidden/>
    <w:uiPriority w:val="99"/>
    <w:semiHidden/>
    <w:rsid w:val="00DD1AC0"/>
    <w:rPr>
      <w:sz w:val="22"/>
      <w:szCs w:val="22"/>
    </w:rPr>
  </w:style>
  <w:style w:type="paragraph" w:styleId="ListParagraph">
    <w:name w:val="List Paragraph"/>
    <w:basedOn w:val="Normal"/>
    <w:link w:val="ListParagraphChar"/>
    <w:uiPriority w:val="34"/>
    <w:qFormat/>
    <w:rsid w:val="005E2950"/>
    <w:pPr>
      <w:ind w:left="720"/>
    </w:pPr>
  </w:style>
  <w:style w:type="paragraph" w:styleId="Header">
    <w:name w:val="header"/>
    <w:basedOn w:val="Normal"/>
    <w:link w:val="HeaderChar"/>
    <w:uiPriority w:val="99"/>
    <w:unhideWhenUsed/>
    <w:rsid w:val="00512268"/>
    <w:pPr>
      <w:tabs>
        <w:tab w:val="center" w:pos="4513"/>
        <w:tab w:val="right" w:pos="9026"/>
      </w:tabs>
    </w:pPr>
  </w:style>
  <w:style w:type="character" w:customStyle="1" w:styleId="HeaderChar">
    <w:name w:val="Header Char"/>
    <w:link w:val="Header"/>
    <w:uiPriority w:val="99"/>
    <w:rsid w:val="00512268"/>
    <w:rPr>
      <w:sz w:val="22"/>
      <w:szCs w:val="22"/>
      <w:lang w:val="en-US" w:eastAsia="en-US"/>
    </w:rPr>
  </w:style>
  <w:style w:type="paragraph" w:styleId="Footer">
    <w:name w:val="footer"/>
    <w:basedOn w:val="Normal"/>
    <w:link w:val="FooterChar"/>
    <w:uiPriority w:val="99"/>
    <w:unhideWhenUsed/>
    <w:rsid w:val="00512268"/>
    <w:pPr>
      <w:tabs>
        <w:tab w:val="center" w:pos="4513"/>
        <w:tab w:val="right" w:pos="9026"/>
      </w:tabs>
    </w:pPr>
  </w:style>
  <w:style w:type="character" w:customStyle="1" w:styleId="FooterChar">
    <w:name w:val="Footer Char"/>
    <w:link w:val="Footer"/>
    <w:uiPriority w:val="99"/>
    <w:rsid w:val="00512268"/>
    <w:rPr>
      <w:sz w:val="22"/>
      <w:szCs w:val="22"/>
      <w:lang w:val="en-US" w:eastAsia="en-US"/>
    </w:rPr>
  </w:style>
  <w:style w:type="character" w:customStyle="1" w:styleId="ListParagraphChar">
    <w:name w:val="List Paragraph Char"/>
    <w:link w:val="ListParagraph"/>
    <w:uiPriority w:val="34"/>
    <w:locked/>
    <w:rsid w:val="007C4F58"/>
    <w:rPr>
      <w:sz w:val="22"/>
      <w:szCs w:val="22"/>
      <w:lang w:val="en-US" w:eastAsia="en-US"/>
    </w:rPr>
  </w:style>
  <w:style w:type="paragraph" w:styleId="NoSpacing">
    <w:name w:val="No Spacing"/>
    <w:uiPriority w:val="1"/>
    <w:qFormat/>
    <w:rsid w:val="006A3A33"/>
    <w:pPr>
      <w:jc w:val="both"/>
    </w:pPr>
    <w:rPr>
      <w:rFonts w:ascii="Times New Roman" w:eastAsia="Times New Roman" w:hAnsi="Times New Roman"/>
      <w:sz w:val="24"/>
    </w:rPr>
  </w:style>
  <w:style w:type="paragraph" w:styleId="BodyText">
    <w:name w:val="Body Text"/>
    <w:basedOn w:val="Normal"/>
    <w:link w:val="BodyTextChar"/>
    <w:rsid w:val="006E4A56"/>
    <w:pPr>
      <w:autoSpaceDE w:val="0"/>
      <w:autoSpaceDN w:val="0"/>
      <w:adjustRightInd w:val="0"/>
      <w:spacing w:line="240" w:lineRule="atLeast"/>
      <w:ind w:left="0" w:firstLine="0"/>
    </w:pPr>
    <w:rPr>
      <w:rFonts w:ascii="Times New Roman" w:eastAsia="Times New Roman" w:hAnsi="Times New Roman"/>
      <w:color w:val="000000"/>
      <w:sz w:val="24"/>
      <w:szCs w:val="24"/>
    </w:rPr>
  </w:style>
  <w:style w:type="character" w:customStyle="1" w:styleId="BodyTextChar">
    <w:name w:val="Body Text Char"/>
    <w:link w:val="BodyText"/>
    <w:rsid w:val="006E4A56"/>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70488">
      <w:bodyDiv w:val="1"/>
      <w:marLeft w:val="0"/>
      <w:marRight w:val="0"/>
      <w:marTop w:val="0"/>
      <w:marBottom w:val="0"/>
      <w:divBdr>
        <w:top w:val="none" w:sz="0" w:space="0" w:color="auto"/>
        <w:left w:val="none" w:sz="0" w:space="0" w:color="auto"/>
        <w:bottom w:val="none" w:sz="0" w:space="0" w:color="auto"/>
        <w:right w:val="none" w:sz="0" w:space="0" w:color="auto"/>
      </w:divBdr>
    </w:div>
    <w:div w:id="19203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NRB BEARINGS LTD</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sc.rangani</dc:creator>
  <cp:keywords/>
  <dc:description/>
  <cp:lastModifiedBy>Saakshi Powale</cp:lastModifiedBy>
  <cp:revision>5</cp:revision>
  <cp:lastPrinted>2019-08-07T07:37:00Z</cp:lastPrinted>
  <dcterms:created xsi:type="dcterms:W3CDTF">2019-08-07T09:23:00Z</dcterms:created>
  <dcterms:modified xsi:type="dcterms:W3CDTF">2019-08-07T09:34:00Z</dcterms:modified>
</cp:coreProperties>
</file>